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0C5FF6F9" w:rsidR="003E7BE4" w:rsidRPr="00D82779" w:rsidRDefault="00FF605A" w:rsidP="003E7BE4">
      <w:pPr>
        <w:pStyle w:val="berschrift3"/>
        <w:spacing w:line="240" w:lineRule="auto"/>
        <w:rPr>
          <w:rFonts w:ascii="Brandon Grotesque Office Light" w:hAnsi="Brandon Grotesque Office Light"/>
          <w:b/>
          <w:szCs w:val="40"/>
        </w:rPr>
      </w:pPr>
      <w:r w:rsidRPr="00D82779">
        <w:rPr>
          <w:rFonts w:ascii="Brandon Grotesque Office Light" w:hAnsi="Brandon Grotesque Office Light"/>
          <w:b/>
        </w:rPr>
        <w:t>UN AXE FORT DE BURGWEDEL À LAUDA-KÖNIGSHOFEN</w:t>
      </w:r>
    </w:p>
    <w:p w14:paraId="661F300F" w14:textId="1165B877" w:rsidR="003E7BE4" w:rsidRPr="00D82779" w:rsidRDefault="003E7BE4" w:rsidP="003E7BE4">
      <w:pPr>
        <w:pStyle w:val="berschrift3"/>
        <w:spacing w:line="240" w:lineRule="auto"/>
        <w:rPr>
          <w:rFonts w:ascii="Brandon Grotesque Office Light" w:hAnsi="Brandon Grotesque Office Light"/>
          <w:szCs w:val="24"/>
        </w:rPr>
      </w:pPr>
      <w:r w:rsidRPr="00D82779">
        <w:rPr>
          <w:rFonts w:ascii="Brandon Grotesque Office Light" w:hAnsi="Brandon Grotesque Office Light"/>
        </w:rPr>
        <w:t>LAUDA, le leader mondial en matière de thermorégulation de précision produit avec succès dans sa succursale</w:t>
      </w:r>
    </w:p>
    <w:p w14:paraId="56CFC60F" w14:textId="7BEE1A21" w:rsidR="003E7BE4" w:rsidRPr="00D82779" w:rsidRDefault="003E7BE4">
      <w:pPr>
        <w:rPr>
          <w:rFonts w:ascii="Brandon Grotesque Office Light" w:hAnsi="Brandon Grotesque Office Light"/>
        </w:rPr>
      </w:pPr>
    </w:p>
    <w:p w14:paraId="20825D59" w14:textId="08E8EC74" w:rsidR="002B68F5" w:rsidRPr="00D82779" w:rsidRDefault="003E7BE4" w:rsidP="003E7BE4">
      <w:pPr>
        <w:spacing w:line="240" w:lineRule="auto"/>
        <w:rPr>
          <w:rFonts w:ascii="Brandon Grotesque Office Light" w:hAnsi="Brandon Grotesque Office Light"/>
        </w:rPr>
      </w:pPr>
      <w:r w:rsidRPr="00D82779">
        <w:rPr>
          <w:rFonts w:ascii="Brandon Grotesque Office Light" w:hAnsi="Brandon Grotesque Office Light"/>
        </w:rPr>
        <w:t>Lauda-</w:t>
      </w:r>
      <w:proofErr w:type="spellStart"/>
      <w:r w:rsidRPr="00D82779">
        <w:rPr>
          <w:rFonts w:ascii="Brandon Grotesque Office Light" w:hAnsi="Brandon Grotesque Office Light"/>
        </w:rPr>
        <w:t>Königshofen</w:t>
      </w:r>
      <w:proofErr w:type="spellEnd"/>
      <w:r w:rsidRPr="00D82779">
        <w:rPr>
          <w:rFonts w:ascii="Brandon Grotesque Office Light" w:hAnsi="Brandon Grotesque Office Light"/>
        </w:rPr>
        <w:t xml:space="preserve">, le 6 février 2023 – Le projet stratégique novateur Drive250 de la société LAUDA DR. R. WOBSER GMBH CO. KG basée en Bade-Wurtemberg avance à toute vitesse. Ce projet, qui permet à LAUDA de fixer le cap pour l'avenir, est également important pour </w:t>
      </w:r>
      <w:proofErr w:type="spellStart"/>
      <w:r w:rsidRPr="00D82779">
        <w:rPr>
          <w:rFonts w:ascii="Brandon Grotesque Office Light" w:hAnsi="Brandon Grotesque Office Light"/>
        </w:rPr>
        <w:t>Burgwedel</w:t>
      </w:r>
      <w:proofErr w:type="spellEnd"/>
      <w:r w:rsidRPr="00D82779">
        <w:rPr>
          <w:rFonts w:ascii="Brandon Grotesque Office Light" w:hAnsi="Brandon Grotesque Office Light"/>
        </w:rPr>
        <w:t xml:space="preserve"> dans la région de Hanovre : le leader mondial en matière de thermorégulation de précision y exploite une succursale. LAUDA a réuni des collaborateurs des deux sites sous le format de rencontre « Drive250 </w:t>
      </w:r>
      <w:proofErr w:type="spellStart"/>
      <w:r w:rsidRPr="00D82779">
        <w:rPr>
          <w:rFonts w:ascii="Brandon Grotesque Office Light" w:hAnsi="Brandon Grotesque Office Light"/>
        </w:rPr>
        <w:t>Stopover</w:t>
      </w:r>
      <w:proofErr w:type="spellEnd"/>
      <w:r w:rsidRPr="00D82779">
        <w:rPr>
          <w:rFonts w:ascii="Brandon Grotesque Office Light" w:hAnsi="Brandon Grotesque Office Light"/>
        </w:rPr>
        <w:t xml:space="preserve"> » pour porter un toast à ce qui a été accompli collectivement jusqu'à présent, fournir des informations sur les progrès actuels et examiner les objectifs communs. À cette fin, le </w:t>
      </w:r>
      <w:proofErr w:type="spellStart"/>
      <w:r w:rsidRPr="00D82779">
        <w:rPr>
          <w:rFonts w:ascii="Brandon Grotesque Office Light" w:hAnsi="Brandon Grotesque Office Light"/>
        </w:rPr>
        <w:t>President</w:t>
      </w:r>
      <w:proofErr w:type="spellEnd"/>
      <w:r w:rsidRPr="00D82779">
        <w:rPr>
          <w:rFonts w:ascii="Brandon Grotesque Office Light" w:hAnsi="Brandon Grotesque Office Light"/>
        </w:rPr>
        <w:t xml:space="preserve"> and CEO, Dr. Gunther Wobser, s'est déplacé à </w:t>
      </w:r>
      <w:proofErr w:type="spellStart"/>
      <w:r w:rsidRPr="00D82779">
        <w:rPr>
          <w:rFonts w:ascii="Brandon Grotesque Office Light" w:hAnsi="Brandon Grotesque Office Light"/>
        </w:rPr>
        <w:t>Burgwedel</w:t>
      </w:r>
      <w:proofErr w:type="spellEnd"/>
      <w:r w:rsidRPr="00D82779">
        <w:rPr>
          <w:rFonts w:ascii="Brandon Grotesque Office Light" w:hAnsi="Brandon Grotesque Office Light"/>
        </w:rPr>
        <w:t xml:space="preserve"> avec son collègue, le CFO Dr. Mario Englert. La maire de la ville de </w:t>
      </w:r>
      <w:proofErr w:type="spellStart"/>
      <w:r w:rsidRPr="00D82779">
        <w:rPr>
          <w:rFonts w:ascii="Brandon Grotesque Office Light" w:hAnsi="Brandon Grotesque Office Light"/>
        </w:rPr>
        <w:t>Burgwedel</w:t>
      </w:r>
      <w:proofErr w:type="spellEnd"/>
      <w:r w:rsidRPr="00D82779">
        <w:rPr>
          <w:rFonts w:ascii="Brandon Grotesque Office Light" w:hAnsi="Brandon Grotesque Office Light"/>
        </w:rPr>
        <w:t xml:space="preserve">, Madame </w:t>
      </w:r>
      <w:proofErr w:type="spellStart"/>
      <w:r w:rsidRPr="00D82779">
        <w:rPr>
          <w:rFonts w:ascii="Brandon Grotesque Office Light" w:hAnsi="Brandon Grotesque Office Light"/>
        </w:rPr>
        <w:t>Ortrud</w:t>
      </w:r>
      <w:proofErr w:type="spellEnd"/>
      <w:r w:rsidRPr="00D82779">
        <w:rPr>
          <w:rFonts w:ascii="Brandon Grotesque Office Light" w:hAnsi="Brandon Grotesque Office Light"/>
        </w:rPr>
        <w:t xml:space="preserve"> Wendt, était l'invitée d'honneur : « Mon objectif est de maintenir un lien étroit avec les entreprises implantées ici, sur le site économique de </w:t>
      </w:r>
      <w:proofErr w:type="spellStart"/>
      <w:r w:rsidRPr="00D82779">
        <w:rPr>
          <w:rFonts w:ascii="Brandon Grotesque Office Light" w:hAnsi="Brandon Grotesque Office Light"/>
        </w:rPr>
        <w:t>Burgwedel</w:t>
      </w:r>
      <w:proofErr w:type="spellEnd"/>
      <w:r w:rsidRPr="00D82779">
        <w:rPr>
          <w:rFonts w:ascii="Brandon Grotesque Office Light" w:hAnsi="Brandon Grotesque Office Light"/>
        </w:rPr>
        <w:t xml:space="preserve">, et d'assurer des processus courts avec la municipalité. C'est pourquoi j'ai accepté avec grand plaisir l'invitation du comité de direction de LAUDA dans le cadre de la visite de l'entreprise située à </w:t>
      </w:r>
      <w:proofErr w:type="spellStart"/>
      <w:r w:rsidRPr="00D82779">
        <w:rPr>
          <w:rFonts w:ascii="Brandon Grotesque Office Light" w:hAnsi="Brandon Grotesque Office Light"/>
        </w:rPr>
        <w:t>Großburgwedel</w:t>
      </w:r>
      <w:proofErr w:type="spellEnd"/>
      <w:r w:rsidRPr="00D82779">
        <w:rPr>
          <w:rFonts w:ascii="Brandon Grotesque Office Light" w:hAnsi="Brandon Grotesque Office Light"/>
        </w:rPr>
        <w:t xml:space="preserve">. Lors d'un entretien avec le </w:t>
      </w:r>
      <w:proofErr w:type="spellStart"/>
      <w:r w:rsidRPr="00D82779">
        <w:rPr>
          <w:rFonts w:ascii="Brandon Grotesque Office Light" w:hAnsi="Brandon Grotesque Office Light"/>
        </w:rPr>
        <w:t>President</w:t>
      </w:r>
      <w:proofErr w:type="spellEnd"/>
      <w:r w:rsidRPr="00D82779">
        <w:rPr>
          <w:rFonts w:ascii="Brandon Grotesque Office Light" w:hAnsi="Brandon Grotesque Office Light"/>
        </w:rPr>
        <w:t xml:space="preserve"> and CEO</w:t>
      </w:r>
      <w:r w:rsidR="00A46A55" w:rsidRPr="00D82779">
        <w:rPr>
          <w:rFonts w:ascii="Brandon Grotesque Office Light" w:hAnsi="Brandon Grotesque Office Light"/>
        </w:rPr>
        <w:t>,</w:t>
      </w:r>
      <w:r w:rsidRPr="00D82779">
        <w:rPr>
          <w:rFonts w:ascii="Brandon Grotesque Office Light" w:hAnsi="Brandon Grotesque Office Light"/>
        </w:rPr>
        <w:t xml:space="preserve"> Dr. Gunther Wobser</w:t>
      </w:r>
      <w:r w:rsidR="00A46A55" w:rsidRPr="00D82779">
        <w:rPr>
          <w:rFonts w:ascii="Brandon Grotesque Office Light" w:hAnsi="Brandon Grotesque Office Light"/>
        </w:rPr>
        <w:t>,</w:t>
      </w:r>
      <w:r w:rsidRPr="00D82779">
        <w:rPr>
          <w:rFonts w:ascii="Brandon Grotesque Office Light" w:hAnsi="Brandon Grotesque Office Light"/>
        </w:rPr>
        <w:t xml:space="preserve"> et le CFO</w:t>
      </w:r>
      <w:r w:rsidR="00A46A55" w:rsidRPr="00D82779">
        <w:rPr>
          <w:rFonts w:ascii="Brandon Grotesque Office Light" w:hAnsi="Brandon Grotesque Office Light"/>
        </w:rPr>
        <w:t>,</w:t>
      </w:r>
      <w:r w:rsidRPr="00D82779">
        <w:rPr>
          <w:rFonts w:ascii="Brandon Grotesque Office Light" w:hAnsi="Brandon Grotesque Office Light"/>
        </w:rPr>
        <w:t xml:space="preserve"> Dr. Mario Englert, nous avons notamment pu échanger sur des projets visant à promouvoir la transition vers la mobilité et l'utilisation des énergies renouvelables. L'implantation de LAUDA sur ce site est un très bon signe ; nous espérons que l'entreprise y restera encore pendant de nombreuses années. »</w:t>
      </w:r>
    </w:p>
    <w:p w14:paraId="15821451" w14:textId="77777777" w:rsidR="00D24101" w:rsidRPr="00D82779" w:rsidRDefault="00D24101" w:rsidP="003E7BE4">
      <w:pPr>
        <w:spacing w:line="240" w:lineRule="auto"/>
        <w:rPr>
          <w:rFonts w:ascii="Brandon Grotesque Office Light" w:hAnsi="Brandon Grotesque Office Light"/>
        </w:rPr>
      </w:pPr>
    </w:p>
    <w:p w14:paraId="546759CB" w14:textId="69AC6CEA" w:rsidR="004D17D0" w:rsidRPr="00D82779" w:rsidRDefault="00D24101" w:rsidP="003E7BE4">
      <w:pPr>
        <w:spacing w:line="240" w:lineRule="auto"/>
        <w:rPr>
          <w:rFonts w:ascii="Brandon Grotesque Office Light" w:hAnsi="Brandon Grotesque Office Light"/>
        </w:rPr>
      </w:pPr>
      <w:r w:rsidRPr="00D82779">
        <w:rPr>
          <w:rFonts w:ascii="Brandon Grotesque Office Light" w:hAnsi="Brandon Grotesque Office Light"/>
        </w:rPr>
        <w:t xml:space="preserve">Depuis début 2019, l'ancien spécialiste de laboratoire GFL fait officiellement partie du groupe LAUDA, et depuis 2022, LAUDA </w:t>
      </w:r>
      <w:proofErr w:type="spellStart"/>
      <w:r w:rsidRPr="00D82779">
        <w:rPr>
          <w:rFonts w:ascii="Brandon Grotesque Office Light" w:hAnsi="Brandon Grotesque Office Light"/>
        </w:rPr>
        <w:t>Burgwedel</w:t>
      </w:r>
      <w:proofErr w:type="spellEnd"/>
      <w:r w:rsidRPr="00D82779">
        <w:rPr>
          <w:rFonts w:ascii="Brandon Grotesque Office Light" w:hAnsi="Brandon Grotesque Office Light"/>
        </w:rPr>
        <w:t xml:space="preserve"> est entièrement intégrée à la maison mère. L'entreprise familiale s'est fixé des objectifs de croissance ambitieux avec une nouvelle structure, des investissements orientés vers l'avenir et des optimisations de processus. L'établissement principal de Lauda-</w:t>
      </w:r>
      <w:proofErr w:type="spellStart"/>
      <w:r w:rsidRPr="00D82779">
        <w:rPr>
          <w:rFonts w:ascii="Brandon Grotesque Office Light" w:hAnsi="Brandon Grotesque Office Light"/>
        </w:rPr>
        <w:t>Königshofen</w:t>
      </w:r>
      <w:proofErr w:type="spellEnd"/>
      <w:r w:rsidRPr="00D82779">
        <w:rPr>
          <w:rFonts w:ascii="Brandon Grotesque Office Light" w:hAnsi="Brandon Grotesque Office Light"/>
        </w:rPr>
        <w:t xml:space="preserve">, celui de </w:t>
      </w:r>
      <w:proofErr w:type="spellStart"/>
      <w:r w:rsidRPr="00D82779">
        <w:rPr>
          <w:rFonts w:ascii="Brandon Grotesque Office Light" w:hAnsi="Brandon Grotesque Office Light"/>
        </w:rPr>
        <w:t>Burgwedel</w:t>
      </w:r>
      <w:proofErr w:type="spellEnd"/>
      <w:r w:rsidRPr="00D82779">
        <w:rPr>
          <w:rFonts w:ascii="Brandon Grotesque Office Light" w:hAnsi="Brandon Grotesque Office Light"/>
        </w:rPr>
        <w:t>, ainsi que d'autres sites internationaux vont pour cela embaucher de nouveaux collaborateurs et créer un grand nombre de postes : selon les prévisions, d'ici 2026, l'effectif de LAUDA dans le monde devrait presque doubler, de 580 employés à l'heure actuelle à plus de 1 000. Le chiffre d'affaires devrait passer, sur cette même période de cinq ans, d'environ 120 millions à 250 millions d'euros. Pour ce faire, l'entreprise investit un montant à deux chiffres en millions, notamment pour l'extension de la production et de la logistique, mais aussi pour l'administration, l'informatique et la numérisation. L'intensification du développement commercial dans le domaine des technologies d'avenir, telles que l'hydrogène, joue également un rôle important.</w:t>
      </w:r>
    </w:p>
    <w:p w14:paraId="25730A82" w14:textId="77777777" w:rsidR="003E7BE4" w:rsidRPr="00D82779" w:rsidRDefault="003E7BE4" w:rsidP="003E7BE4">
      <w:pPr>
        <w:spacing w:line="240" w:lineRule="auto"/>
        <w:rPr>
          <w:rFonts w:ascii="Brandon Grotesque Office Light" w:hAnsi="Brandon Grotesque Office Light"/>
        </w:rPr>
      </w:pPr>
    </w:p>
    <w:p w14:paraId="0FB88DF8" w14:textId="1ED4882A" w:rsidR="00F91F98" w:rsidRPr="00D82779" w:rsidRDefault="00F372C3" w:rsidP="003E7BE4">
      <w:pPr>
        <w:spacing w:line="240" w:lineRule="auto"/>
        <w:rPr>
          <w:rFonts w:ascii="Brandon Grotesque Office Light" w:hAnsi="Brandon Grotesque Office Light"/>
        </w:rPr>
      </w:pPr>
      <w:r w:rsidRPr="00D82779">
        <w:rPr>
          <w:rFonts w:ascii="Brandon Grotesque Office Light" w:hAnsi="Brandon Grotesque Office Light"/>
        </w:rPr>
        <w:t xml:space="preserve">La direction a également profité de l'évènement pour tirer la conclusion du projet stratégique Drive250 mis en œuvre par LAUDA depuis le premier trimestre 2022. Lors de son allocution, Dr. Gunther Wobser a qualifié 2022 d'année « de la convergence ». Outre des visites à </w:t>
      </w:r>
      <w:proofErr w:type="spellStart"/>
      <w:r w:rsidRPr="00D82779">
        <w:rPr>
          <w:rFonts w:ascii="Brandon Grotesque Office Light" w:hAnsi="Brandon Grotesque Office Light"/>
        </w:rPr>
        <w:t>Burgwedel</w:t>
      </w:r>
      <w:proofErr w:type="spellEnd"/>
      <w:r w:rsidRPr="00D82779">
        <w:rPr>
          <w:rFonts w:ascii="Brandon Grotesque Office Light" w:hAnsi="Brandon Grotesque Office Light"/>
        </w:rPr>
        <w:t xml:space="preserve"> et Lauda-</w:t>
      </w:r>
      <w:proofErr w:type="spellStart"/>
      <w:r w:rsidRPr="00D82779">
        <w:rPr>
          <w:rFonts w:ascii="Brandon Grotesque Office Light" w:hAnsi="Brandon Grotesque Office Light"/>
        </w:rPr>
        <w:t>Königshofen</w:t>
      </w:r>
      <w:proofErr w:type="spellEnd"/>
      <w:r w:rsidRPr="00D82779">
        <w:rPr>
          <w:rFonts w:ascii="Brandon Grotesque Office Light" w:hAnsi="Brandon Grotesque Office Light"/>
        </w:rPr>
        <w:t xml:space="preserve">, des groupes de travail permettant d'aborder de manière méthodique les différents domaines, processus et enjeux ont été définis. Ces travaux portent avant tout sur la compréhension mutuelle, l'assistance et l'atteinte du seuil de rentabilité, ainsi que sur l'amélioration de la productivité et des performances. Ainsi, la distribution a notamment été stabilisée, l'implémentation du système PGI LAUDA a commencé et le site a été doté d'un équipement informatique. Les obstacles à l'homologation NRTL des congélateurs LAUDA Versafreeze ont également été supprimés, ce qui permet de lancer leur commercialisation aux États-Unis. Les ventes ont augmenté de 10 pour cent par rapport à l'année précédente et le bénéfice réalisé sur le site de </w:t>
      </w:r>
      <w:proofErr w:type="spellStart"/>
      <w:r w:rsidRPr="00D82779">
        <w:rPr>
          <w:rFonts w:ascii="Brandon Grotesque Office Light" w:hAnsi="Brandon Grotesque Office Light"/>
        </w:rPr>
        <w:t>Burgwedel</w:t>
      </w:r>
      <w:proofErr w:type="spellEnd"/>
      <w:r w:rsidRPr="00D82779">
        <w:rPr>
          <w:rFonts w:ascii="Brandon Grotesque Office Light" w:hAnsi="Brandon Grotesque Office Light"/>
        </w:rPr>
        <w:t xml:space="preserve"> a été de 80 000 euros. « L'an dernier, Drive250 a été une immense réussite à laquelle nous avons tous participé ; je suis très heureux de pouvoir commencer l'année de cette manière », a déclaré Dr. Gunther Wobser.</w:t>
      </w:r>
    </w:p>
    <w:p w14:paraId="577FEE8F" w14:textId="61EFD3F7" w:rsidR="002A7428" w:rsidRPr="00D82779" w:rsidRDefault="002A7428"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83"/>
      </w:tblGrid>
      <w:tr w:rsidR="002A7428" w:rsidRPr="00D82779" w14:paraId="6BD97841" w14:textId="77777777" w:rsidTr="002A7428">
        <w:trPr>
          <w:trHeight w:val="4665"/>
        </w:trPr>
        <w:tc>
          <w:tcPr>
            <w:tcW w:w="4577" w:type="dxa"/>
          </w:tcPr>
          <w:p w14:paraId="69A09454" w14:textId="77777777" w:rsidR="002A7428" w:rsidRPr="00D82779" w:rsidRDefault="002A7428" w:rsidP="002A7428">
            <w:pPr>
              <w:rPr>
                <w:rFonts w:ascii="Brandon Grotesque Office Light" w:hAnsi="Brandon Grotesque Office Light"/>
                <w:bCs/>
                <w:sz w:val="16"/>
                <w:szCs w:val="16"/>
              </w:rPr>
            </w:pPr>
          </w:p>
          <w:p w14:paraId="50674F54" w14:textId="77777777" w:rsidR="002A7428" w:rsidRPr="00D82779" w:rsidRDefault="002A7428" w:rsidP="002A7428">
            <w:pPr>
              <w:rPr>
                <w:rFonts w:ascii="Brandon Grotesque Office Light" w:hAnsi="Brandon Grotesque Office Light"/>
                <w:bCs/>
                <w:sz w:val="16"/>
                <w:szCs w:val="16"/>
              </w:rPr>
            </w:pPr>
          </w:p>
          <w:p w14:paraId="265B2A2D" w14:textId="77777777" w:rsidR="002A7428" w:rsidRPr="00D82779" w:rsidRDefault="002A7428" w:rsidP="002A7428">
            <w:pPr>
              <w:rPr>
                <w:rFonts w:ascii="Brandon Grotesque Office Light" w:hAnsi="Brandon Grotesque Office Light"/>
                <w:bCs/>
                <w:sz w:val="16"/>
                <w:szCs w:val="16"/>
              </w:rPr>
            </w:pPr>
          </w:p>
          <w:p w14:paraId="126DBFF7" w14:textId="77777777" w:rsidR="002A7428" w:rsidRPr="00D82779" w:rsidRDefault="002A7428" w:rsidP="002A7428">
            <w:pPr>
              <w:rPr>
                <w:rFonts w:ascii="Brandon Grotesque Office Light" w:hAnsi="Brandon Grotesque Office Light"/>
                <w:bCs/>
                <w:sz w:val="16"/>
                <w:szCs w:val="16"/>
              </w:rPr>
            </w:pPr>
          </w:p>
          <w:p w14:paraId="176A2260" w14:textId="77777777" w:rsidR="002A7428" w:rsidRPr="00D82779" w:rsidRDefault="002A7428" w:rsidP="002A7428">
            <w:pPr>
              <w:rPr>
                <w:rFonts w:ascii="Brandon Grotesque Office Light" w:hAnsi="Brandon Grotesque Office Light"/>
                <w:bCs/>
                <w:sz w:val="16"/>
                <w:szCs w:val="16"/>
              </w:rPr>
            </w:pPr>
          </w:p>
          <w:p w14:paraId="5DB586D4" w14:textId="77777777" w:rsidR="002A7428" w:rsidRPr="00D82779" w:rsidRDefault="002A7428" w:rsidP="002A7428">
            <w:pPr>
              <w:rPr>
                <w:rFonts w:ascii="Brandon Grotesque Office Light" w:hAnsi="Brandon Grotesque Office Light"/>
                <w:bCs/>
                <w:sz w:val="16"/>
                <w:szCs w:val="16"/>
              </w:rPr>
            </w:pPr>
          </w:p>
          <w:p w14:paraId="18025792" w14:textId="77777777" w:rsidR="002A7428" w:rsidRPr="00D82779" w:rsidRDefault="002A7428" w:rsidP="002A7428">
            <w:pPr>
              <w:rPr>
                <w:rFonts w:ascii="Brandon Grotesque Office Light" w:hAnsi="Brandon Grotesque Office Light"/>
                <w:bCs/>
                <w:sz w:val="16"/>
                <w:szCs w:val="16"/>
              </w:rPr>
            </w:pPr>
          </w:p>
          <w:p w14:paraId="2CE64CBD" w14:textId="7F8231AF" w:rsidR="002A7428" w:rsidRPr="00D82779" w:rsidRDefault="002A7428" w:rsidP="002A7428">
            <w:pPr>
              <w:rPr>
                <w:rFonts w:ascii="Brandon Grotesque Office Light" w:hAnsi="Brandon Grotesque Office Light"/>
                <w:bCs/>
                <w:sz w:val="16"/>
                <w:szCs w:val="16"/>
              </w:rPr>
            </w:pPr>
          </w:p>
          <w:p w14:paraId="767C874A" w14:textId="77777777" w:rsidR="002A7428" w:rsidRPr="00D82779" w:rsidRDefault="002A7428" w:rsidP="002A7428">
            <w:pPr>
              <w:rPr>
                <w:rFonts w:ascii="Brandon Grotesque Office Light" w:hAnsi="Brandon Grotesque Office Light"/>
                <w:bCs/>
                <w:sz w:val="16"/>
                <w:szCs w:val="16"/>
              </w:rPr>
            </w:pPr>
          </w:p>
          <w:p w14:paraId="37A86C5C" w14:textId="77777777" w:rsidR="002A7428" w:rsidRPr="00D82779" w:rsidRDefault="002A7428" w:rsidP="002A7428">
            <w:pPr>
              <w:rPr>
                <w:rFonts w:ascii="Brandon Grotesque Office Light" w:hAnsi="Brandon Grotesque Office Light"/>
                <w:bCs/>
                <w:sz w:val="16"/>
                <w:szCs w:val="16"/>
              </w:rPr>
            </w:pPr>
          </w:p>
          <w:p w14:paraId="054E11C5" w14:textId="77777777" w:rsidR="002A7428" w:rsidRPr="00D82779" w:rsidRDefault="002A7428" w:rsidP="002A7428">
            <w:pPr>
              <w:rPr>
                <w:rFonts w:ascii="Brandon Grotesque Office Light" w:hAnsi="Brandon Grotesque Office Light"/>
                <w:bCs/>
                <w:sz w:val="16"/>
                <w:szCs w:val="16"/>
              </w:rPr>
            </w:pPr>
          </w:p>
          <w:p w14:paraId="37328282" w14:textId="77777777" w:rsidR="002A7428" w:rsidRPr="00D82779" w:rsidRDefault="002A7428" w:rsidP="002A7428">
            <w:pPr>
              <w:rPr>
                <w:rFonts w:ascii="Brandon Grotesque Office Light" w:hAnsi="Brandon Grotesque Office Light"/>
                <w:bCs/>
                <w:sz w:val="16"/>
                <w:szCs w:val="16"/>
              </w:rPr>
            </w:pPr>
          </w:p>
          <w:p w14:paraId="60BAF499" w14:textId="77777777" w:rsidR="002A7428" w:rsidRPr="00D82779" w:rsidRDefault="002A7428" w:rsidP="002A7428">
            <w:pPr>
              <w:rPr>
                <w:rFonts w:ascii="Brandon Grotesque Office Light" w:hAnsi="Brandon Grotesque Office Light"/>
                <w:bCs/>
                <w:sz w:val="16"/>
                <w:szCs w:val="16"/>
              </w:rPr>
            </w:pPr>
          </w:p>
          <w:p w14:paraId="4C2C390D" w14:textId="44090C56" w:rsidR="002A7428" w:rsidRPr="00D82779" w:rsidRDefault="002A7428" w:rsidP="002A7428">
            <w:pPr>
              <w:rPr>
                <w:rFonts w:ascii="Brandon Grotesque Office Light" w:hAnsi="Brandon Grotesque Office Light"/>
                <w:bCs/>
                <w:sz w:val="16"/>
                <w:szCs w:val="16"/>
              </w:rPr>
            </w:pPr>
          </w:p>
          <w:p w14:paraId="2A2D897D" w14:textId="77777777" w:rsidR="002A7428" w:rsidRPr="00D82779" w:rsidRDefault="002A7428" w:rsidP="002A7428">
            <w:pPr>
              <w:rPr>
                <w:rFonts w:ascii="Brandon Grotesque Office Light" w:hAnsi="Brandon Grotesque Office Light"/>
                <w:bCs/>
                <w:sz w:val="16"/>
                <w:szCs w:val="16"/>
              </w:rPr>
            </w:pPr>
          </w:p>
          <w:p w14:paraId="161217C4" w14:textId="77777777" w:rsidR="002A7428" w:rsidRPr="00D82779" w:rsidRDefault="002A7428" w:rsidP="002A7428">
            <w:pPr>
              <w:rPr>
                <w:rFonts w:ascii="Brandon Grotesque Office Light" w:hAnsi="Brandon Grotesque Office Light"/>
                <w:bCs/>
                <w:sz w:val="16"/>
                <w:szCs w:val="16"/>
              </w:rPr>
            </w:pPr>
          </w:p>
          <w:p w14:paraId="0FF721A3" w14:textId="77777777" w:rsidR="002A7428" w:rsidRPr="00D82779" w:rsidRDefault="002A7428" w:rsidP="002A7428">
            <w:pPr>
              <w:rPr>
                <w:rFonts w:ascii="Brandon Grotesque Office Light" w:hAnsi="Brandon Grotesque Office Light"/>
                <w:bCs/>
                <w:sz w:val="16"/>
                <w:szCs w:val="16"/>
              </w:rPr>
            </w:pPr>
          </w:p>
          <w:p w14:paraId="16623A1F" w14:textId="77777777" w:rsidR="002A7428" w:rsidRPr="00D82779" w:rsidRDefault="002A7428" w:rsidP="002A7428">
            <w:pPr>
              <w:rPr>
                <w:rFonts w:ascii="Brandon Grotesque Office Light" w:hAnsi="Brandon Grotesque Office Light"/>
                <w:bCs/>
                <w:sz w:val="16"/>
                <w:szCs w:val="16"/>
              </w:rPr>
            </w:pPr>
          </w:p>
          <w:p w14:paraId="2FE0D85D" w14:textId="77777777" w:rsidR="002A7428" w:rsidRPr="00D82779" w:rsidRDefault="002A7428" w:rsidP="002A7428">
            <w:pPr>
              <w:rPr>
                <w:noProof/>
              </w:rPr>
            </w:pPr>
          </w:p>
          <w:p w14:paraId="2D3BA2D9" w14:textId="77777777" w:rsidR="002A7428" w:rsidRPr="00D82779" w:rsidRDefault="002A7428" w:rsidP="002A7428">
            <w:pPr>
              <w:rPr>
                <w:noProof/>
              </w:rPr>
            </w:pPr>
          </w:p>
          <w:p w14:paraId="1F46ED0E" w14:textId="77777777" w:rsidR="002A7428" w:rsidRPr="00D82779" w:rsidRDefault="002A7428" w:rsidP="002A7428">
            <w:pPr>
              <w:rPr>
                <w:noProof/>
              </w:rPr>
            </w:pPr>
          </w:p>
          <w:p w14:paraId="6329B2CD" w14:textId="7F00F54B" w:rsidR="002A7428" w:rsidRPr="00D82779" w:rsidRDefault="002A7428" w:rsidP="002A7428">
            <w:pPr>
              <w:rPr>
                <w:rFonts w:ascii="Brandon Grotesque Office Light" w:hAnsi="Brandon Grotesque Office Light"/>
                <w:bCs/>
                <w:sz w:val="16"/>
                <w:szCs w:val="16"/>
              </w:rPr>
            </w:pPr>
            <w:r w:rsidRPr="00D82779">
              <w:rPr>
                <w:noProof/>
              </w:rPr>
              <w:drawing>
                <wp:inline distT="0" distB="0" distL="0" distR="0" wp14:anchorId="5606E318" wp14:editId="6142FBEA">
                  <wp:extent cx="2381250" cy="3571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2531" cy="3603797"/>
                          </a:xfrm>
                          <a:prstGeom prst="rect">
                            <a:avLst/>
                          </a:prstGeom>
                          <a:noFill/>
                          <a:ln>
                            <a:noFill/>
                          </a:ln>
                        </pic:spPr>
                      </pic:pic>
                    </a:graphicData>
                  </a:graphic>
                </wp:inline>
              </w:drawing>
            </w:r>
          </w:p>
          <w:p w14:paraId="1A1ABA31" w14:textId="19CE45E7" w:rsidR="002A7428" w:rsidRPr="00D82779" w:rsidRDefault="002A7428" w:rsidP="002A7428">
            <w:pPr>
              <w:rPr>
                <w:rFonts w:ascii="Brandon Grotesque Office Light" w:hAnsi="Brandon Grotesque Office Light"/>
              </w:rPr>
            </w:pPr>
            <w:r w:rsidRPr="00D82779">
              <w:rPr>
                <w:rFonts w:ascii="Brandon Grotesque Office Light" w:hAnsi="Brandon Grotesque Office Light"/>
                <w:sz w:val="16"/>
              </w:rPr>
              <w:t xml:space="preserve">De g. à d. : Le </w:t>
            </w:r>
            <w:proofErr w:type="spellStart"/>
            <w:r w:rsidRPr="00D82779">
              <w:rPr>
                <w:rFonts w:ascii="Brandon Grotesque Office Light" w:hAnsi="Brandon Grotesque Office Light"/>
                <w:sz w:val="16"/>
              </w:rPr>
              <w:t>President</w:t>
            </w:r>
            <w:proofErr w:type="spellEnd"/>
            <w:r w:rsidRPr="00D82779">
              <w:rPr>
                <w:rFonts w:ascii="Brandon Grotesque Office Light" w:hAnsi="Brandon Grotesque Office Light"/>
                <w:sz w:val="16"/>
              </w:rPr>
              <w:t xml:space="preserve"> and CEO de LAUDA, Dr. Gunther Wobser, la maire de </w:t>
            </w:r>
            <w:proofErr w:type="spellStart"/>
            <w:r w:rsidRPr="00D82779">
              <w:rPr>
                <w:rFonts w:ascii="Brandon Grotesque Office Light" w:hAnsi="Brandon Grotesque Office Light"/>
                <w:sz w:val="16"/>
              </w:rPr>
              <w:t>Burgwedel</w:t>
            </w:r>
            <w:proofErr w:type="spellEnd"/>
            <w:r w:rsidRPr="00D82779">
              <w:rPr>
                <w:rFonts w:ascii="Brandon Grotesque Office Light" w:hAnsi="Brandon Grotesque Office Light"/>
                <w:sz w:val="16"/>
              </w:rPr>
              <w:t xml:space="preserve">, Madame </w:t>
            </w:r>
            <w:proofErr w:type="spellStart"/>
            <w:r w:rsidRPr="00D82779">
              <w:rPr>
                <w:rFonts w:ascii="Brandon Grotesque Office Light" w:hAnsi="Brandon Grotesque Office Light"/>
                <w:sz w:val="16"/>
              </w:rPr>
              <w:t>Ortrud</w:t>
            </w:r>
            <w:proofErr w:type="spellEnd"/>
            <w:r w:rsidRPr="00D82779">
              <w:rPr>
                <w:rFonts w:ascii="Brandon Grotesque Office Light" w:hAnsi="Brandon Grotesque Office Light"/>
                <w:sz w:val="16"/>
              </w:rPr>
              <w:t xml:space="preserve"> Wendt et le CFO de LAUDA, Dr. Mario Englert © LAUDA</w:t>
            </w:r>
          </w:p>
        </w:tc>
        <w:tc>
          <w:tcPr>
            <w:tcW w:w="4483" w:type="dxa"/>
          </w:tcPr>
          <w:p w14:paraId="0E65A0E0" w14:textId="77777777" w:rsidR="002A7428" w:rsidRPr="00D82779" w:rsidRDefault="002A7428" w:rsidP="002A7428">
            <w:pPr>
              <w:rPr>
                <w:rFonts w:ascii="Brandon Grotesque Office Light" w:hAnsi="Brandon Grotesque Office Light"/>
              </w:rPr>
            </w:pPr>
          </w:p>
        </w:tc>
      </w:tr>
    </w:tbl>
    <w:p w14:paraId="48A399C6" w14:textId="474F221D" w:rsidR="002A7428" w:rsidRPr="00D82779" w:rsidRDefault="002A7428" w:rsidP="003E7BE4">
      <w:pPr>
        <w:spacing w:line="240" w:lineRule="auto"/>
        <w:rPr>
          <w:rFonts w:ascii="Brandon Grotesque Office Light" w:hAnsi="Brandon Grotesque Office Light"/>
        </w:rPr>
      </w:pPr>
    </w:p>
    <w:p w14:paraId="61BEF05A" w14:textId="77777777" w:rsidR="002A7428" w:rsidRPr="00D82779" w:rsidRDefault="002A7428" w:rsidP="002A7428">
      <w:pPr>
        <w:spacing w:line="240" w:lineRule="auto"/>
        <w:rPr>
          <w:rFonts w:ascii="Brandon Grotesque Office Light" w:hAnsi="Brandon Grotesque Office Light"/>
          <w:bCs/>
        </w:rPr>
      </w:pPr>
    </w:p>
    <w:p w14:paraId="751795D1" w14:textId="77777777" w:rsidR="002A7428" w:rsidRPr="00D82779" w:rsidRDefault="002A7428" w:rsidP="002A7428">
      <w:pPr>
        <w:spacing w:line="240" w:lineRule="auto"/>
        <w:rPr>
          <w:rFonts w:ascii="Brandon Grotesque Office Light" w:hAnsi="Brandon Grotesque Office Light"/>
          <w:bCs/>
        </w:rPr>
      </w:pPr>
      <w:r w:rsidRPr="00D82779">
        <w:rPr>
          <w:rFonts w:ascii="Brandon Grotesque Office Light" w:hAnsi="Brandon Grotesque Office Light"/>
          <w:noProof/>
          <w:lang w:val="es-ES" w:eastAsia="es-ES"/>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77777777" w:rsidR="002A7428" w:rsidRPr="00D82779" w:rsidRDefault="002A7428" w:rsidP="002A7428">
      <w:pPr>
        <w:spacing w:line="240" w:lineRule="auto"/>
        <w:rPr>
          <w:rFonts w:ascii="Brandon Grotesque Office Light" w:hAnsi="Brandon Grotesque Office Light"/>
        </w:rPr>
      </w:pPr>
    </w:p>
    <w:p w14:paraId="364721CE" w14:textId="77777777" w:rsidR="001E11BD" w:rsidRPr="00FC4DC3" w:rsidRDefault="001E11BD" w:rsidP="001E11BD">
      <w:pPr>
        <w:spacing w:line="240" w:lineRule="auto"/>
        <w:rPr>
          <w:rFonts w:ascii="Brandon Grotesque Office Light" w:hAnsi="Brandon Grotesque Office Light"/>
        </w:rPr>
      </w:pPr>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1E8BAD8" w14:textId="77777777" w:rsidR="001E11BD" w:rsidRPr="00FC4DC3" w:rsidRDefault="001E11BD" w:rsidP="001E11BD">
      <w:pPr>
        <w:spacing w:line="240" w:lineRule="auto"/>
        <w:rPr>
          <w:rFonts w:ascii="Brandon Grotesque Office Light" w:hAnsi="Brandon Grotesque Office Light"/>
        </w:rPr>
      </w:pPr>
    </w:p>
    <w:p w14:paraId="3854D699" w14:textId="77777777" w:rsidR="001E11BD" w:rsidRPr="00FC4DC3" w:rsidRDefault="001E11BD" w:rsidP="001E11BD">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29B9752A" w14:textId="77777777" w:rsidR="001E11BD" w:rsidRDefault="001E11BD" w:rsidP="001E11BD">
      <w:pPr>
        <w:spacing w:line="240" w:lineRule="auto"/>
        <w:rPr>
          <w:rFonts w:ascii="Brandon Grotesque Office Light" w:hAnsi="Brandon Grotesque Office Light"/>
        </w:rPr>
      </w:pPr>
    </w:p>
    <w:p w14:paraId="64B57DD3" w14:textId="77777777" w:rsidR="001E11BD" w:rsidRPr="00A57A9A" w:rsidRDefault="001E11BD" w:rsidP="001E11BD">
      <w:pPr>
        <w:spacing w:line="240" w:lineRule="auto"/>
        <w:rPr>
          <w:rFonts w:ascii="Brandon Grotesque Office Light" w:hAnsi="Brandon Grotesque Office Light"/>
          <w:b/>
          <w:bCs/>
        </w:rPr>
      </w:pPr>
      <w:r>
        <w:rPr>
          <w:rFonts w:ascii="Brandon Grotesque Office Light" w:hAnsi="Brandon Grotesque Office Light"/>
          <w:b/>
        </w:rPr>
        <w:t>Contact presse</w:t>
      </w:r>
    </w:p>
    <w:p w14:paraId="21A8FD38" w14:textId="77777777" w:rsidR="001E11BD" w:rsidRPr="00314113" w:rsidRDefault="001E11BD" w:rsidP="001E11BD">
      <w:pPr>
        <w:spacing w:line="240" w:lineRule="auto"/>
        <w:rPr>
          <w:rFonts w:ascii="Brandon Grotesque Office Light" w:hAnsi="Brandon Grotesque Office Light"/>
          <w:bCs/>
        </w:rPr>
      </w:pPr>
      <w:r>
        <w:rPr>
          <w:rFonts w:ascii="Brandon Grotesque Office Light" w:hAnsi="Brandon Grotesque Office Light"/>
        </w:rPr>
        <w:t>Nous mettons très volontiers à disposition de la presse des informations ciblées sur notre entreprise, mais aussi et surtout sur nos projets liés aux thèmes de la protection de l'environnement et du développement durable. Nous nous ferons un plaisir d'organiser des entretiens avec la direction sur ces différents sujets. Nous serions heureux de pouvoir échanger en toute liberté avec vous – n'hésitez pas à nous contacter !</w:t>
      </w:r>
    </w:p>
    <w:p w14:paraId="6B070098" w14:textId="77777777" w:rsidR="001E11BD" w:rsidRDefault="001E11BD" w:rsidP="001E11BD">
      <w:pPr>
        <w:spacing w:line="240" w:lineRule="auto"/>
        <w:rPr>
          <w:rFonts w:ascii="Brandon Grotesque Office Light" w:hAnsi="Brandon Grotesque Office Light"/>
          <w:b/>
        </w:rPr>
      </w:pPr>
    </w:p>
    <w:p w14:paraId="06AEAA5A" w14:textId="77777777" w:rsidR="001E11BD" w:rsidRDefault="001E11BD" w:rsidP="001E11BD">
      <w:pPr>
        <w:spacing w:line="240" w:lineRule="auto"/>
        <w:rPr>
          <w:rFonts w:ascii="Brandon Grotesque Office Light" w:hAnsi="Brandon Grotesque Office Light"/>
          <w:b/>
        </w:rPr>
      </w:pPr>
    </w:p>
    <w:p w14:paraId="75C9FE28" w14:textId="77777777" w:rsidR="001E11BD" w:rsidRPr="00EF6D6B" w:rsidRDefault="001E11BD" w:rsidP="001E11BD">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61283EF6" w14:textId="77777777" w:rsidR="001E11BD" w:rsidRPr="00EF6D6B" w:rsidRDefault="001E11BD" w:rsidP="001E11BD">
      <w:pPr>
        <w:spacing w:line="240" w:lineRule="auto"/>
        <w:rPr>
          <w:rFonts w:ascii="Brandon Grotesque Office Light" w:hAnsi="Brandon Grotesque Office Light"/>
        </w:rPr>
      </w:pPr>
      <w:r>
        <w:rPr>
          <w:rFonts w:ascii="Brandon Grotesque Office Light" w:hAnsi="Brandon Grotesque Office Light"/>
        </w:rPr>
        <w:t>Responsable de la communication d'entreprise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60045C13" w14:textId="77777777" w:rsidR="001E11BD" w:rsidRPr="00EF6D6B" w:rsidRDefault="001E11BD" w:rsidP="001E11BD">
      <w:pPr>
        <w:spacing w:line="240" w:lineRule="auto"/>
        <w:rPr>
          <w:rFonts w:ascii="Brandon Grotesque Office Light" w:hAnsi="Brandon Grotesque Office Light"/>
        </w:rPr>
      </w:pPr>
      <w:r>
        <w:rPr>
          <w:rFonts w:ascii="Brandon Grotesque Office Light" w:hAnsi="Brandon Grotesque Office Light"/>
        </w:rPr>
        <w:t>T + 49 (0) 9343 503-349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28A27263" w14:textId="224D36A5" w:rsidR="002A7428" w:rsidRPr="00A46A55" w:rsidRDefault="001E11BD" w:rsidP="001E11BD">
      <w:pPr>
        <w:spacing w:line="240" w:lineRule="auto"/>
        <w:rPr>
          <w:rFonts w:ascii="Brandon Grotesque Office Light" w:hAnsi="Brandon Grotesque Office Light"/>
        </w:rPr>
      </w:pPr>
      <w:r>
        <w:rPr>
          <w:rFonts w:ascii="Brandon Grotesque Office Light" w:hAnsi="Brandon Grotesque Office Light"/>
        </w:rPr>
        <w:lastRenderedPageBreak/>
        <w:t>claudia.haevernick@lauda.de</w:t>
      </w:r>
    </w:p>
    <w:sectPr w:rsidR="002A7428" w:rsidRPr="00A46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randon Grotesque Office Light">
    <w:panose1 w:val="020B0303020203060202"/>
    <w:charset w:val="00"/>
    <w:family w:val="swiss"/>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FB"/>
    <w:rsid w:val="00070F96"/>
    <w:rsid w:val="000771A8"/>
    <w:rsid w:val="00136BC3"/>
    <w:rsid w:val="001D6469"/>
    <w:rsid w:val="001E11BD"/>
    <w:rsid w:val="00224CC9"/>
    <w:rsid w:val="002A7428"/>
    <w:rsid w:val="002B68F5"/>
    <w:rsid w:val="002E330D"/>
    <w:rsid w:val="003E7BE4"/>
    <w:rsid w:val="00470999"/>
    <w:rsid w:val="004C5259"/>
    <w:rsid w:val="004D17D0"/>
    <w:rsid w:val="004F6770"/>
    <w:rsid w:val="00556DD1"/>
    <w:rsid w:val="0058649D"/>
    <w:rsid w:val="00653160"/>
    <w:rsid w:val="00660AB7"/>
    <w:rsid w:val="007842E4"/>
    <w:rsid w:val="00821738"/>
    <w:rsid w:val="00855F56"/>
    <w:rsid w:val="008F3572"/>
    <w:rsid w:val="00A46A55"/>
    <w:rsid w:val="00A94BFB"/>
    <w:rsid w:val="00AC1E0C"/>
    <w:rsid w:val="00BF59F9"/>
    <w:rsid w:val="00C3113E"/>
    <w:rsid w:val="00D24101"/>
    <w:rsid w:val="00D46F1C"/>
    <w:rsid w:val="00D82779"/>
    <w:rsid w:val="00DE2303"/>
    <w:rsid w:val="00F056DB"/>
    <w:rsid w:val="00F372C3"/>
    <w:rsid w:val="00F91F98"/>
    <w:rsid w:val="00FF6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Michelle Grise</cp:lastModifiedBy>
  <cp:revision>23</cp:revision>
  <dcterms:created xsi:type="dcterms:W3CDTF">2023-01-30T14:18:00Z</dcterms:created>
  <dcterms:modified xsi:type="dcterms:W3CDTF">2023-03-09T10:50:00Z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