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1F096" w14:textId="77777777" w:rsidR="001462B0" w:rsidRDefault="00EA088C">
      <w:pPr>
        <w:pStyle w:val="berschrift3"/>
        <w:spacing w:line="264" w:lineRule="auto"/>
        <w:rPr>
          <w:rFonts w:ascii="Brandon Grotesque Office Light" w:hAnsi="Brandon Grotesque Office Light"/>
          <w:b/>
          <w:szCs w:val="24"/>
        </w:rPr>
      </w:pPr>
      <w:r>
        <w:rPr>
          <w:rFonts w:ascii="Brandon Grotesque Office Light" w:hAnsi="Brandon Grotesque Office Light"/>
          <w:b/>
        </w:rPr>
        <w:t>THERMORÉGULATION CONTRE LA COVID-19</w:t>
      </w:r>
    </w:p>
    <w:p w14:paraId="0B37854F" w14:textId="6C362C85" w:rsidR="001462B0" w:rsidRDefault="00EA088C">
      <w:pPr>
        <w:pStyle w:val="berschrift3"/>
        <w:spacing w:line="264" w:lineRule="auto"/>
        <w:rPr>
          <w:rFonts w:ascii="Brandon Grotesque Office Light" w:hAnsi="Brandon Grotesque Office Light"/>
          <w:szCs w:val="24"/>
        </w:rPr>
      </w:pPr>
      <w:r>
        <w:rPr>
          <w:rFonts w:ascii="Brandon Grotesque Office Light" w:hAnsi="Brandon Grotesque Office Light"/>
        </w:rPr>
        <w:t xml:space="preserve">LAUDA reçoit une commande importante pour la fourniture de </w:t>
      </w:r>
      <w:bookmarkStart w:id="0" w:name="OLE_LINK1"/>
      <w:bookmarkStart w:id="1" w:name="OLE_LINK2"/>
      <w:r>
        <w:rPr>
          <w:rFonts w:ascii="Brandon Grotesque Office Light" w:hAnsi="Brandon Grotesque Office Light"/>
        </w:rPr>
        <w:t>thermostats de process</w:t>
      </w:r>
      <w:bookmarkEnd w:id="0"/>
      <w:bookmarkEnd w:id="1"/>
      <w:r>
        <w:rPr>
          <w:rFonts w:ascii="Brandon Grotesque Office Light" w:hAnsi="Brandon Grotesque Office Light"/>
        </w:rPr>
        <w:t xml:space="preserve"> Variocool avec certification NRTL</w:t>
      </w:r>
    </w:p>
    <w:p w14:paraId="6C01E0DE" w14:textId="77777777" w:rsidR="001462B0" w:rsidRDefault="001462B0">
      <w:pPr>
        <w:spacing w:line="240" w:lineRule="auto"/>
        <w:rPr>
          <w:rFonts w:ascii="Brandon Grotesque Office Light" w:hAnsi="Brandon Grotesque Office Light"/>
          <w:sz w:val="16"/>
        </w:rPr>
      </w:pPr>
    </w:p>
    <w:p w14:paraId="1F1C9531" w14:textId="221988B0" w:rsidR="001462B0" w:rsidRDefault="00EA088C">
      <w:pPr>
        <w:spacing w:line="240" w:lineRule="auto"/>
        <w:rPr>
          <w:rFonts w:ascii="Brandon Grotesque Office Light" w:hAnsi="Brandon Grotesque Office Light"/>
        </w:rPr>
      </w:pPr>
      <w:r>
        <w:rPr>
          <w:rFonts w:ascii="Brandon Grotesque Office Light" w:hAnsi="Brandon Grotesque Office Light"/>
        </w:rPr>
        <w:t>Lauda-</w:t>
      </w:r>
      <w:proofErr w:type="spellStart"/>
      <w:r>
        <w:rPr>
          <w:rFonts w:ascii="Brandon Grotesque Office Light" w:hAnsi="Brandon Grotesque Office Light"/>
        </w:rPr>
        <w:t>Königshofen</w:t>
      </w:r>
      <w:proofErr w:type="spellEnd"/>
      <w:r>
        <w:rPr>
          <w:rFonts w:ascii="Brandon Grotesque Office Light" w:hAnsi="Brandon Grotesque Office Light"/>
        </w:rPr>
        <w:t xml:space="preserve">, le 19 avril 2021 – La société LAUDA DR. R. WOBSER GMBH &amp; CO. KG, le leader mondial du marché des appareils et installations de thermorégulation, a reçu une commande importante pour des </w:t>
      </w:r>
      <w:bookmarkStart w:id="2" w:name="_Hlk67929728"/>
      <w:r>
        <w:rPr>
          <w:rFonts w:ascii="Brandon Grotesque Office Light" w:hAnsi="Brandon Grotesque Office Light"/>
        </w:rPr>
        <w:t>thermostats de process</w:t>
      </w:r>
      <w:bookmarkEnd w:id="2"/>
      <w:r>
        <w:rPr>
          <w:rFonts w:ascii="Brandon Grotesque Office Light" w:hAnsi="Brandon Grotesque Office Light"/>
        </w:rPr>
        <w:t xml:space="preserve"> Variocool. La filiale allemande d'une grande entreprise américaine de dimension internationale du secteur biopharmaceutique a commandé au total 76 appareils avec accessoires afin de les utiliser sur ses installations de production de vaccins contre la Covid-19. Les différents modèles ont une capacité frigorifique comprise entre 2 et 10 kW.</w:t>
      </w:r>
    </w:p>
    <w:p w14:paraId="26944C0C" w14:textId="77777777" w:rsidR="001462B0" w:rsidRDefault="001462B0">
      <w:pPr>
        <w:spacing w:line="240" w:lineRule="auto"/>
        <w:rPr>
          <w:rFonts w:ascii="Brandon Grotesque Office Light" w:hAnsi="Brandon Grotesque Office Light"/>
        </w:rPr>
      </w:pPr>
    </w:p>
    <w:p w14:paraId="22363AA2" w14:textId="5F6A2CCF" w:rsidR="001462B0" w:rsidRDefault="00EA088C">
      <w:pPr>
        <w:spacing w:line="240" w:lineRule="auto"/>
        <w:rPr>
          <w:rFonts w:ascii="Brandon Grotesque Office Light" w:hAnsi="Brandon Grotesque Office Light"/>
        </w:rPr>
      </w:pPr>
      <w:r>
        <w:rPr>
          <w:rFonts w:ascii="Brandon Grotesque Office Light" w:hAnsi="Brandon Grotesque Office Light"/>
        </w:rPr>
        <w:t>Les thermostats de process Variocool sont certifiés CE et NRTL au départ de l'usine et sont ainsi conformes aux cer</w:t>
      </w:r>
      <w:proofErr w:type="gramStart"/>
      <w:r>
        <w:rPr>
          <w:rFonts w:ascii="Brandon Grotesque Office Light" w:hAnsi="Brandon Grotesque Office Light"/>
        </w:rPr>
        <w:t>tifications</w:t>
      </w:r>
      <w:proofErr w:type="gramEnd"/>
      <w:r>
        <w:rPr>
          <w:rFonts w:ascii="Brandon Grotesque Office Light" w:hAnsi="Brandon Grotesque Office Light"/>
        </w:rPr>
        <w:t xml:space="preserve"> requises aussi bien en Europe qu'en Amérique du Nord. LAUDA a entièrement revu la conception de ces appareils utilisables de manière flexible et les a lancés sur le marché en novembre 2020. Ces thermostats de process offrent notamment la </w:t>
      </w:r>
      <w:proofErr w:type="spellStart"/>
      <w:r>
        <w:rPr>
          <w:rFonts w:ascii="Brandon Grotesque Office Light" w:hAnsi="Brandon Grotesque Office Light"/>
        </w:rPr>
        <w:t>bifréquence</w:t>
      </w:r>
      <w:proofErr w:type="spellEnd"/>
      <w:r>
        <w:rPr>
          <w:rFonts w:ascii="Brandon Grotesque Office Light" w:hAnsi="Brandon Grotesque Office Light"/>
        </w:rPr>
        <w:t xml:space="preserve"> et peuvent gérer plusieurs tensions. Ils peuvent ainsi être aisément mis en service sur un autre site en cas de déplacement de la production </w:t>
      </w:r>
      <w:bookmarkStart w:id="3" w:name="_Hlk67930081"/>
      <w:r>
        <w:rPr>
          <w:rFonts w:ascii="Brandon Grotesque Office Light" w:hAnsi="Brandon Grotesque Office Light"/>
        </w:rPr>
        <w:t xml:space="preserve">et facilitent en outre la planification des projets du client. </w:t>
      </w:r>
    </w:p>
    <w:bookmarkEnd w:id="3"/>
    <w:p w14:paraId="15741D44" w14:textId="77777777" w:rsidR="001462B0" w:rsidRDefault="001462B0">
      <w:pPr>
        <w:spacing w:line="240" w:lineRule="auto"/>
        <w:rPr>
          <w:rFonts w:ascii="Brandon Grotesque Office Light" w:hAnsi="Brandon Grotesque Office Light"/>
        </w:rPr>
      </w:pPr>
    </w:p>
    <w:p w14:paraId="229366F6" w14:textId="293744F1" w:rsidR="001462B0" w:rsidRDefault="00EA088C">
      <w:pPr>
        <w:spacing w:line="240" w:lineRule="auto"/>
        <w:rPr>
          <w:rFonts w:ascii="Brandon Grotesque Office Light" w:hAnsi="Brandon Grotesque Office Light"/>
        </w:rPr>
      </w:pPr>
      <w:r>
        <w:rPr>
          <w:rFonts w:ascii="Brandon Grotesque Office Light" w:hAnsi="Brandon Grotesque Office Light"/>
        </w:rPr>
        <w:t xml:space="preserve">Les thermostats de process Variocool commandés seront livrés par LAUDA au client d'ici la fin avril 2021. Ce dernier </w:t>
      </w:r>
      <w:bookmarkStart w:id="4" w:name="_Hlk67930153"/>
      <w:r>
        <w:rPr>
          <w:rFonts w:ascii="Brandon Grotesque Office Light" w:hAnsi="Brandon Grotesque Office Light"/>
        </w:rPr>
        <w:t>utilise les appareils LAUDA pour thermoréguler des</w:t>
      </w:r>
      <w:bookmarkEnd w:id="4"/>
      <w:r>
        <w:rPr>
          <w:rFonts w:ascii="Brandon Grotesque Office Light" w:hAnsi="Brandon Grotesque Office Light"/>
        </w:rPr>
        <w:t xml:space="preserve"> mélangeurs et bioréacteurs à usage unique utilisés dans la production de vaccins contre la Covid-19. Dans les réacteurs d'une capacité de 200 à 2 000 litres, des cultures cellulaires se reproduisent à une température comprise entre 4 et 37 °C. Les thermostats de process Variocool sont en mesure de maintenir la thermorégulation très stable dans une plage de tolérance extrêmement étroite de ± 0,1 K.</w:t>
      </w:r>
    </w:p>
    <w:p w14:paraId="0BE1BA1F" w14:textId="77777777" w:rsidR="001462B0" w:rsidRDefault="001462B0">
      <w:pPr>
        <w:spacing w:line="240" w:lineRule="auto"/>
        <w:rPr>
          <w:rFonts w:ascii="Brandon Grotesque Office Light" w:hAnsi="Brandon Grotesque Office Light"/>
        </w:rPr>
      </w:pPr>
    </w:p>
    <w:p w14:paraId="12381FB4" w14:textId="2956EA8F" w:rsidR="001462B0" w:rsidRDefault="00EA088C">
      <w:pPr>
        <w:spacing w:line="240" w:lineRule="auto"/>
        <w:rPr>
          <w:rFonts w:ascii="Brandon Grotesque Office Light" w:hAnsi="Brandon Grotesque Office Light"/>
        </w:rPr>
      </w:pPr>
      <w:r>
        <w:rPr>
          <w:rFonts w:ascii="Brandon Grotesque Office Light" w:hAnsi="Brandon Grotesque Office Light"/>
        </w:rPr>
        <w:t xml:space="preserve">En raison de la forte demande, LAUDA a déjà fortement augmenté l'année dernière sa capacité de production pour les thermostats de process Variocool et a ainsi pu respecter le délai de livraison serré. LAUDA avait déjà travaillé plusieurs années en étroite collaboration avec ce client avant cette importante commande de thermostats de process </w:t>
      </w:r>
      <w:r w:rsidRPr="00590FB2">
        <w:rPr>
          <w:rFonts w:ascii="Brandon Grotesque Office Light" w:hAnsi="Brandon Grotesque Office Light"/>
        </w:rPr>
        <w:t>Variocool, explique Tobias Henning, spécialiste des ventes OEM, chargé du suivi des clients OEM du secteur du biotraitement. Le secteur d'activité OEM de LAUDA assiste les clients dans le développement d'installations complètes, notamment en établissant</w:t>
      </w:r>
      <w:r>
        <w:rPr>
          <w:rFonts w:ascii="Brandon Grotesque Office Light" w:hAnsi="Brandon Grotesque Office Light"/>
        </w:rPr>
        <w:t xml:space="preserve"> avec les équipes de développement concernées des standards qui seront par la suite intégrés dans le configurateur de produits des clients OEM. Les clients sont également accompagnés pour la réalisation de documentations, de calculs et autres tâches similaires. Parfois, le secteur d'activité OEM développe même lui-même des appareils pour le compte du client. </w:t>
      </w:r>
      <w:proofErr w:type="gramStart"/>
      <w:r>
        <w:rPr>
          <w:rFonts w:ascii="Brandon Grotesque Office Light" w:hAnsi="Brandon Grotesque Office Light"/>
        </w:rPr>
        <w:t>»Nous</w:t>
      </w:r>
      <w:proofErr w:type="gramEnd"/>
      <w:r>
        <w:rPr>
          <w:rFonts w:ascii="Brandon Grotesque Office Light" w:hAnsi="Brandon Grotesque Office Light"/>
        </w:rPr>
        <w:t xml:space="preserve"> enregistrons un taux de satisfaction élevé à l'égard de LAUDA sur le marché et voulons continuer à développer une clientèle spécifique sur la base de cette confiance«, explique Thorsten </w:t>
      </w:r>
      <w:proofErr w:type="spellStart"/>
      <w:r>
        <w:rPr>
          <w:rFonts w:ascii="Brandon Grotesque Office Light" w:hAnsi="Brandon Grotesque Office Light"/>
        </w:rPr>
        <w:t>Eilers</w:t>
      </w:r>
      <w:proofErr w:type="spellEnd"/>
      <w:r>
        <w:rPr>
          <w:rFonts w:ascii="Brandon Grotesque Office Light" w:hAnsi="Brandon Grotesque Office Light"/>
        </w:rPr>
        <w:t>, Directeur OEM chez LAUDA.</w:t>
      </w:r>
    </w:p>
    <w:p w14:paraId="0E24FF3B" w14:textId="77777777" w:rsidR="001462B0" w:rsidRDefault="001462B0">
      <w:pPr>
        <w:spacing w:line="240" w:lineRule="auto"/>
        <w:rPr>
          <w:rFonts w:ascii="Brandon Grotesque Office Light" w:hAnsi="Brandon Grotesque Office Light"/>
        </w:rPr>
      </w:pPr>
    </w:p>
    <w:p w14:paraId="3C602ECF" w14:textId="77777777" w:rsidR="001462B0" w:rsidRDefault="001462B0">
      <w:pPr>
        <w:spacing w:line="240" w:lineRule="auto"/>
        <w:rPr>
          <w:rFonts w:ascii="Brandon Grotesque Office Light" w:hAnsi="Brandon Grotesque Office Light"/>
        </w:rPr>
      </w:pPr>
    </w:p>
    <w:p w14:paraId="50F093C4" w14:textId="77777777" w:rsidR="001462B0" w:rsidRDefault="00EA088C" w:rsidP="0006257E">
      <w:pPr>
        <w:spacing w:line="240" w:lineRule="auto"/>
        <w:rPr>
          <w:rFonts w:ascii="Brandon Grotesque Office Light" w:hAnsi="Brandon Grotesque Office Light"/>
          <w:b/>
        </w:rPr>
      </w:pPr>
      <w:r>
        <w:rPr>
          <w:rFonts w:ascii="Brandon Grotesque Office Light" w:hAnsi="Brandon Grotesque Office Light"/>
          <w:b/>
        </w:rPr>
        <w:t xml:space="preserve">À propos de LAUDA </w:t>
      </w:r>
    </w:p>
    <w:p w14:paraId="38619481" w14:textId="49A3B3A9" w:rsidR="001462B0" w:rsidRDefault="00EA088C" w:rsidP="0006257E">
      <w:pPr>
        <w:spacing w:line="240" w:lineRule="auto"/>
        <w:rPr>
          <w:rFonts w:ascii="Brandon Grotesque Office Light" w:hAnsi="Brandon Grotesque Office Light"/>
          <w:b/>
        </w:rPr>
      </w:pPr>
      <w:r>
        <w:rPr>
          <w:rFonts w:ascii="Brandon Grotesque Office Light" w:hAnsi="Brandon Grotesque Office Light"/>
        </w:rPr>
        <w:t xml:space="preserve">Nous sommes LAUDA, le leader mondial en matière de thermorégulation de précision. Nos appareils de thermorégulation et nos systèmes de chauffage et de refroidissement constituent le cœur de nombreuses applications. En tant </w:t>
      </w:r>
      <w:r>
        <w:rPr>
          <w:rFonts w:ascii="Brandon Grotesque Office Light" w:hAnsi="Brandon Grotesque Office Light"/>
        </w:rPr>
        <w:lastRenderedPageBreak/>
        <w:t>que fournisseurs complets, nous garantissons une technologie de thermorégulation optimale pour la recherche, la production et les contrôles de qualité. Nous sommes un partenaire fiable, notamment pour les secteurs de l'industrie automobile, de la chimie et de la pharmacie, de l'industrie des semi-conducteurs, de la technologie médicale et de la technique de laboratoire. Grâce à une équipe de conseillers qualifiés et à des concepts innovants et respectueux de l'environnement, nous ne cessons d'enthousiasmer nos clients du monde entier, même après 65 ans d'activité.</w:t>
      </w:r>
    </w:p>
    <w:p w14:paraId="128AEB96" w14:textId="05320F14" w:rsidR="001462B0" w:rsidRDefault="001462B0">
      <w:pPr>
        <w:spacing w:line="240" w:lineRule="auto"/>
        <w:rPr>
          <w:rFonts w:ascii="Brandon Grotesque Office Light" w:hAnsi="Brandon Grotesque Office Light"/>
        </w:rPr>
      </w:pPr>
    </w:p>
    <w:p w14:paraId="6C792BA9" w14:textId="70BA66EA" w:rsidR="0006257E" w:rsidRPr="00C20EEA" w:rsidRDefault="0006257E">
      <w:pPr>
        <w:spacing w:line="240" w:lineRule="auto"/>
        <w:rPr>
          <w:rFonts w:ascii="Brandon Grotesque Office Light" w:hAnsi="Brandon Grotesque Office Light"/>
          <w:b/>
          <w:bCs/>
        </w:rPr>
      </w:pPr>
      <w:r>
        <w:rPr>
          <w:rFonts w:ascii="Brandon Grotesque Office Light" w:hAnsi="Brandon Grotesque Office Light"/>
          <w:b/>
        </w:rPr>
        <w:t>Photo 1 : LAUDA_Variocool_VC_2000_RNTL_a_002_21-04-03.jpg</w:t>
      </w:r>
    </w:p>
    <w:p w14:paraId="3A0B18D8" w14:textId="1120F13A" w:rsidR="0006257E" w:rsidRDefault="0006257E">
      <w:pPr>
        <w:spacing w:line="240" w:lineRule="auto"/>
        <w:rPr>
          <w:rFonts w:ascii="Brandon Grotesque Office Light" w:hAnsi="Brandon Grotesque Office Light"/>
        </w:rPr>
      </w:pPr>
      <w:r>
        <w:rPr>
          <w:rFonts w:ascii="Brandon Grotesque Office Light" w:hAnsi="Brandon Grotesque Office Light"/>
        </w:rPr>
        <w:t>Les thermostats de process Variocool avec certification NRTL sont utilisés par un gros client du secteur pharmaceutique pour la production de vaccins contre la Covid-19.</w:t>
      </w:r>
    </w:p>
    <w:p w14:paraId="5889834E" w14:textId="77777777" w:rsidR="0006257E" w:rsidRDefault="0006257E">
      <w:pPr>
        <w:spacing w:line="240" w:lineRule="auto"/>
        <w:rPr>
          <w:rFonts w:ascii="Brandon Grotesque Office Light" w:hAnsi="Brandon Grotesque Office Light"/>
        </w:rPr>
      </w:pPr>
    </w:p>
    <w:p w14:paraId="767CA158" w14:textId="6916ACEC" w:rsidR="001462B0" w:rsidRPr="00C20EEA" w:rsidRDefault="0006257E">
      <w:pPr>
        <w:spacing w:line="240" w:lineRule="auto"/>
        <w:rPr>
          <w:rFonts w:ascii="Brandon Grotesque Office Light" w:hAnsi="Brandon Grotesque Office Light"/>
          <w:b/>
          <w:bCs/>
        </w:rPr>
      </w:pPr>
      <w:r>
        <w:rPr>
          <w:rFonts w:ascii="Brandon Grotesque Office Light" w:hAnsi="Brandon Grotesque Office Light"/>
          <w:b/>
        </w:rPr>
        <w:t>Photo 2 : LAUDA_Variocool_VC_2000_RNTL_a_003_21-04-03.jpg</w:t>
      </w:r>
    </w:p>
    <w:p w14:paraId="25F4BEE4" w14:textId="191C37D5" w:rsidR="0006257E" w:rsidRDefault="0006257E">
      <w:pPr>
        <w:spacing w:line="240" w:lineRule="auto"/>
        <w:rPr>
          <w:rFonts w:ascii="Brandon Grotesque Office Light" w:hAnsi="Brandon Grotesque Office Light"/>
        </w:rPr>
      </w:pPr>
      <w:r>
        <w:rPr>
          <w:rFonts w:ascii="Brandon Grotesque Office Light" w:hAnsi="Brandon Grotesque Office Light"/>
        </w:rPr>
        <w:t>Les thermostats de process Variocool de LAUDA sont parfaitement adaptés à la thermorégulation de bioréacteurs pour produire des produits pharmaceutiques.</w:t>
      </w:r>
    </w:p>
    <w:p w14:paraId="0ED423BB" w14:textId="7B6B85D6" w:rsidR="0006257E" w:rsidRDefault="0006257E">
      <w:pPr>
        <w:spacing w:line="240" w:lineRule="auto"/>
        <w:rPr>
          <w:rFonts w:ascii="Brandon Grotesque Office Light" w:hAnsi="Brandon Grotesque Office Light"/>
        </w:rPr>
      </w:pPr>
    </w:p>
    <w:p w14:paraId="66FA58D4" w14:textId="77777777" w:rsidR="0006257E" w:rsidRDefault="0006257E">
      <w:pPr>
        <w:spacing w:line="240" w:lineRule="auto"/>
        <w:rPr>
          <w:rFonts w:ascii="Brandon Grotesque Office Light" w:hAnsi="Brandon Grotesque Office Light"/>
        </w:rPr>
      </w:pPr>
    </w:p>
    <w:p w14:paraId="2646B497" w14:textId="77777777" w:rsidR="001462B0" w:rsidRDefault="00EA088C">
      <w:pPr>
        <w:spacing w:line="240" w:lineRule="auto"/>
        <w:rPr>
          <w:rFonts w:ascii="Brandon Grotesque Office Light" w:hAnsi="Brandon Grotesque Office Light"/>
          <w:b/>
        </w:rPr>
      </w:pPr>
      <w:r>
        <w:rPr>
          <w:rFonts w:ascii="Brandon Grotesque Office Light" w:hAnsi="Brandon Grotesque Office Light"/>
          <w:b/>
        </w:rPr>
        <w:t>Contact direct LAUDA</w:t>
      </w:r>
      <w:r>
        <w:rPr>
          <w:rFonts w:ascii="Brandon Grotesque Office Light" w:hAnsi="Brandon Grotesque Office Light"/>
          <w:b/>
        </w:rPr>
        <w:br/>
      </w:r>
      <w:r>
        <w:rPr>
          <w:rFonts w:ascii="Brandon Grotesque Office Light" w:hAnsi="Brandon Grotesque Office Light"/>
        </w:rPr>
        <w:t>ROBERT HORN</w:t>
      </w:r>
    </w:p>
    <w:p w14:paraId="018AD602" w14:textId="77777777" w:rsidR="001462B0" w:rsidRDefault="00EA088C">
      <w:pPr>
        <w:spacing w:line="240" w:lineRule="auto"/>
        <w:rPr>
          <w:rFonts w:ascii="Brandon Grotesque Office Light" w:hAnsi="Brandon Grotesque Office Light"/>
        </w:rPr>
      </w:pPr>
      <w:r>
        <w:rPr>
          <w:rFonts w:ascii="Brandon Grotesque Office Light" w:hAnsi="Brandon Grotesque Office Light"/>
        </w:rPr>
        <w:t>Directeur contenu numérique</w:t>
      </w:r>
    </w:p>
    <w:p w14:paraId="4640B356" w14:textId="77777777" w:rsidR="001462B0" w:rsidRDefault="00EA088C">
      <w:pPr>
        <w:spacing w:line="240" w:lineRule="auto"/>
        <w:rPr>
          <w:rFonts w:ascii="Brandon Grotesque Office Light" w:hAnsi="Brandon Grotesque Office Light"/>
        </w:rPr>
      </w:pPr>
      <w:r>
        <w:rPr>
          <w:rFonts w:ascii="Brandon Grotesque Office Light" w:hAnsi="Brandon Grotesque Office Light"/>
        </w:rPr>
        <w:t>T + 49 (0) 9343 503-162</w:t>
      </w:r>
    </w:p>
    <w:p w14:paraId="3B2CD551" w14:textId="77777777" w:rsidR="001462B0" w:rsidRDefault="00EA088C">
      <w:pPr>
        <w:spacing w:line="240" w:lineRule="auto"/>
        <w:rPr>
          <w:rFonts w:ascii="Brandon Grotesque Office Light" w:hAnsi="Brandon Grotesque Office Light"/>
        </w:rPr>
      </w:pPr>
      <w:r>
        <w:rPr>
          <w:rFonts w:ascii="Brandon Grotesque Office Light" w:hAnsi="Brandon Grotesque Office Light"/>
        </w:rPr>
        <w:t>F + 49 (0) 9343 503-283</w:t>
      </w:r>
    </w:p>
    <w:p w14:paraId="42005905" w14:textId="77777777" w:rsidR="001462B0" w:rsidRDefault="00EA088C">
      <w:pPr>
        <w:spacing w:line="240" w:lineRule="auto"/>
        <w:rPr>
          <w:rFonts w:ascii="Brandon Grotesque Office Light" w:hAnsi="Brandon Grotesque Office Light"/>
        </w:rPr>
      </w:pPr>
      <w:r>
        <w:rPr>
          <w:rFonts w:ascii="Brandon Grotesque Office Light" w:hAnsi="Brandon Grotesque Office Light"/>
        </w:rPr>
        <w:t>robert.horn@lauda.de</w:t>
      </w:r>
      <w:r>
        <w:rPr>
          <w:rFonts w:ascii="Brandon Grotesque Office Light" w:hAnsi="Brandon Grotesque Office Light"/>
        </w:rPr>
        <w:br/>
        <w:t>www.lauda.de</w:t>
      </w:r>
    </w:p>
    <w:sectPr w:rsidR="001462B0">
      <w:headerReference w:type="default" r:id="rId7"/>
      <w:footerReference w:type="default" r:id="rId8"/>
      <w:pgSz w:w="11906" w:h="16838"/>
      <w:pgMar w:top="2835" w:right="1418" w:bottom="1134" w:left="1418" w:header="851"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0F906" w14:textId="77777777" w:rsidR="00DE2D9C" w:rsidRDefault="00DE2D9C">
      <w:pPr>
        <w:spacing w:line="240" w:lineRule="auto"/>
      </w:pPr>
      <w:r>
        <w:separator/>
      </w:r>
    </w:p>
  </w:endnote>
  <w:endnote w:type="continuationSeparator" w:id="0">
    <w:p w14:paraId="7FF788BF" w14:textId="77777777" w:rsidR="00DE2D9C" w:rsidRDefault="00DE2D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randon Grotesque Light">
    <w:altName w:val="Cambria"/>
    <w:panose1 w:val="020B0303020203060202"/>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Brandon Grotesque Medium">
    <w:altName w:val="Brandon Grotesque Office Light"/>
    <w:panose1 w:val="020B0603020203060202"/>
    <w:charset w:val="00"/>
    <w:family w:val="swiss"/>
    <w:notTrueType/>
    <w:pitch w:val="variable"/>
    <w:sig w:usb0="00000001"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Brandon Grotesque Office Light">
    <w:panose1 w:val="020B0303020203060202"/>
    <w:charset w:val="00"/>
    <w:family w:val="swiss"/>
    <w:pitch w:val="variable"/>
    <w:sig w:usb0="A00000AF" w:usb1="5000205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4DCD1" w14:textId="77777777" w:rsidR="001462B0" w:rsidRDefault="00EA088C">
    <w:pPr>
      <w:pStyle w:val="Fuzeile"/>
    </w:pPr>
    <w:r>
      <w:rPr>
        <w:noProof/>
      </w:rPr>
      <w:drawing>
        <wp:anchor distT="0" distB="0" distL="114300" distR="114300" simplePos="0" relativeHeight="5" behindDoc="0" locked="0" layoutInCell="1" allowOverlap="1" wp14:anchorId="692B60DB" wp14:editId="402F9FB4">
          <wp:simplePos x="0" y="0"/>
          <wp:positionH relativeFrom="column">
            <wp:posOffset>-46355</wp:posOffset>
          </wp:positionH>
          <wp:positionV relativeFrom="paragraph">
            <wp:posOffset>189230</wp:posOffset>
          </wp:positionV>
          <wp:extent cx="1506855" cy="64770"/>
          <wp:effectExtent l="0" t="0" r="0" b="0"/>
          <wp:wrapTight wrapText="bothSides">
            <wp:wrapPolygon edited="0">
              <wp:start x="-126" y="0"/>
              <wp:lineTo x="-126" y="12529"/>
              <wp:lineTo x="21288" y="12529"/>
              <wp:lineTo x="21288" y="0"/>
              <wp:lineTo x="-126" y="0"/>
            </wp:wrapPolygon>
          </wp:wrapTight>
          <wp:docPr id="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5"/>
                  <pic:cNvPicPr>
                    <a:picLocks noChangeAspect="1" noChangeArrowheads="1"/>
                  </pic:cNvPicPr>
                </pic:nvPicPr>
                <pic:blipFill>
                  <a:blip r:embed="rId1"/>
                  <a:stretch>
                    <a:fillRect/>
                  </a:stretch>
                </pic:blipFill>
                <pic:spPr bwMode="auto">
                  <a:xfrm>
                    <a:off x="0" y="0"/>
                    <a:ext cx="1506855" cy="6477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5BD75" w14:textId="77777777" w:rsidR="00DE2D9C" w:rsidRDefault="00DE2D9C">
      <w:pPr>
        <w:spacing w:line="240" w:lineRule="auto"/>
      </w:pPr>
      <w:r>
        <w:separator/>
      </w:r>
    </w:p>
  </w:footnote>
  <w:footnote w:type="continuationSeparator" w:id="0">
    <w:p w14:paraId="2EC3397D" w14:textId="77777777" w:rsidR="00DE2D9C" w:rsidRDefault="00DE2D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3586A" w14:textId="77777777" w:rsidR="001462B0" w:rsidRDefault="00EA088C">
    <w:pPr>
      <w:pStyle w:val="Kopfzeile"/>
    </w:pPr>
    <w:r>
      <w:rPr>
        <w:noProof/>
      </w:rPr>
      <w:drawing>
        <wp:anchor distT="0" distB="0" distL="0" distR="0" simplePos="0" relativeHeight="3" behindDoc="1" locked="0" layoutInCell="1" allowOverlap="1" wp14:anchorId="699CFC63" wp14:editId="468B4D90">
          <wp:simplePos x="0" y="0"/>
          <wp:positionH relativeFrom="column">
            <wp:posOffset>-261620</wp:posOffset>
          </wp:positionH>
          <wp:positionV relativeFrom="paragraph">
            <wp:posOffset>-1270</wp:posOffset>
          </wp:positionV>
          <wp:extent cx="2137410" cy="431800"/>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4"/>
                  <pic:cNvPicPr>
                    <a:picLocks noChangeAspect="1" noChangeArrowheads="1"/>
                  </pic:cNvPicPr>
                </pic:nvPicPr>
                <pic:blipFill>
                  <a:blip r:embed="rId1"/>
                  <a:stretch>
                    <a:fillRect/>
                  </a:stretch>
                </pic:blipFill>
                <pic:spPr bwMode="auto">
                  <a:xfrm>
                    <a:off x="0" y="0"/>
                    <a:ext cx="2137410" cy="4318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2B0"/>
    <w:rsid w:val="0006257E"/>
    <w:rsid w:val="000D4BA1"/>
    <w:rsid w:val="000E3B7D"/>
    <w:rsid w:val="0013386A"/>
    <w:rsid w:val="001462B0"/>
    <w:rsid w:val="00160898"/>
    <w:rsid w:val="00203984"/>
    <w:rsid w:val="00207C06"/>
    <w:rsid w:val="00272E8D"/>
    <w:rsid w:val="002C2D0A"/>
    <w:rsid w:val="002C3214"/>
    <w:rsid w:val="00365534"/>
    <w:rsid w:val="003A0390"/>
    <w:rsid w:val="003C035B"/>
    <w:rsid w:val="003C789C"/>
    <w:rsid w:val="00407FDD"/>
    <w:rsid w:val="00484C7B"/>
    <w:rsid w:val="0052743B"/>
    <w:rsid w:val="0058130D"/>
    <w:rsid w:val="00590FB2"/>
    <w:rsid w:val="00796F21"/>
    <w:rsid w:val="00992E35"/>
    <w:rsid w:val="00AA563B"/>
    <w:rsid w:val="00B2275A"/>
    <w:rsid w:val="00B36622"/>
    <w:rsid w:val="00C20EEA"/>
    <w:rsid w:val="00C62B68"/>
    <w:rsid w:val="00CB32B2"/>
    <w:rsid w:val="00D50BFE"/>
    <w:rsid w:val="00D922AB"/>
    <w:rsid w:val="00DE2D9C"/>
    <w:rsid w:val="00E651FB"/>
    <w:rsid w:val="00EA088C"/>
    <w:rsid w:val="00EC11BD"/>
    <w:rsid w:val="00F12B13"/>
  </w:rsids>
  <m:mathPr>
    <m:mathFont m:val="Cambria Math"/>
    <m:brkBin m:val="before"/>
    <m:brkBinSub m:val="--"/>
    <m:smallFrac m:val="0"/>
    <m:dispDef/>
    <m:lMargin m:val="0"/>
    <m:rMargin m:val="0"/>
    <m:defJc m:val="centerGroup"/>
    <m:wrapIndent m:val="1440"/>
    <m:intLim m:val="subSup"/>
    <m:naryLim m:val="undOvr"/>
  </m:mathPr>
  <w:themeFontLang w:val="de-DE"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76655"/>
  <w15:docId w15:val="{DE262A11-3214-4D39-A729-D9E5CF5FC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744E5"/>
    <w:pPr>
      <w:suppressAutoHyphens w:val="0"/>
      <w:spacing w:line="260" w:lineRule="exact"/>
    </w:pPr>
    <w:rPr>
      <w:rFonts w:ascii="Calibri Light" w:eastAsia="Brandon Grotesque Light" w:hAnsi="Calibri Light"/>
      <w:color w:val="516068"/>
    </w:rPr>
  </w:style>
  <w:style w:type="paragraph" w:styleId="berschrift1">
    <w:name w:val="heading 1"/>
    <w:basedOn w:val="Standard"/>
    <w:next w:val="Standard"/>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basedOn w:val="Standard"/>
    <w:next w:val="Standard"/>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basedOn w:val="Standard"/>
    <w:next w:val="Standard"/>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uiPriority w:val="9"/>
    <w:unhideWhenUsed/>
    <w:qFormat/>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1A7663"/>
  </w:style>
  <w:style w:type="character" w:customStyle="1" w:styleId="FuzeileZchn">
    <w:name w:val="Fußzeile Zchn"/>
    <w:basedOn w:val="Absatz-Standardschriftart"/>
    <w:link w:val="Fuzeile"/>
    <w:uiPriority w:val="99"/>
    <w:qFormat/>
    <w:rsid w:val="001A7663"/>
  </w:style>
  <w:style w:type="character" w:customStyle="1" w:styleId="SprechblasentextZchn">
    <w:name w:val="Sprechblasentext Zchn"/>
    <w:basedOn w:val="Absatz-Standardschriftart"/>
    <w:link w:val="Sprechblasentext"/>
    <w:uiPriority w:val="99"/>
    <w:semiHidden/>
    <w:qFormat/>
    <w:rsid w:val="001A7663"/>
    <w:rPr>
      <w:rFonts w:ascii="Tahoma" w:hAnsi="Tahoma" w:cs="Tahoma"/>
      <w:sz w:val="16"/>
      <w:szCs w:val="16"/>
    </w:rPr>
  </w:style>
  <w:style w:type="character" w:styleId="Platzhaltertext">
    <w:name w:val="Placeholder Text"/>
    <w:basedOn w:val="Absatz-Standardschriftart"/>
    <w:uiPriority w:val="99"/>
    <w:semiHidden/>
    <w:qFormat/>
    <w:rsid w:val="001A7663"/>
    <w:rPr>
      <w:color w:val="808080"/>
    </w:rPr>
  </w:style>
  <w:style w:type="character" w:customStyle="1" w:styleId="UntertitelZchn">
    <w:name w:val="Untertitel Zchn"/>
    <w:basedOn w:val="Absatz-Standardschriftart"/>
    <w:link w:val="Untertitel"/>
    <w:qFormat/>
    <w:rsid w:val="00E744E5"/>
    <w:rPr>
      <w:rFonts w:ascii="Calibri Light" w:eastAsia="Times New Roman" w:hAnsi="Calibri Light" w:cs="Times New Roman"/>
      <w:color w:val="516068"/>
      <w:sz w:val="16"/>
      <w:szCs w:val="20"/>
      <w:lang w:eastAsia="de-DE"/>
    </w:rPr>
  </w:style>
  <w:style w:type="character" w:customStyle="1" w:styleId="berschrift1Zchn">
    <w:name w:val="Überschrift 1 Zchn"/>
    <w:basedOn w:val="Absatz-Standardschriftart"/>
    <w:uiPriority w:val="9"/>
    <w:qFormat/>
    <w:rsid w:val="00E744E5"/>
    <w:rPr>
      <w:rFonts w:ascii="Calibri" w:eastAsiaTheme="majorEastAsia" w:hAnsi="Calibri" w:cstheme="majorBidi"/>
      <w:b/>
      <w:bCs/>
      <w:caps/>
      <w:color w:val="96A5B4"/>
      <w:sz w:val="72"/>
      <w:szCs w:val="28"/>
    </w:rPr>
  </w:style>
  <w:style w:type="character" w:customStyle="1" w:styleId="berschrift2Zchn">
    <w:name w:val="Überschrift 2 Zchn"/>
    <w:basedOn w:val="Absatz-Standardschriftart"/>
    <w:uiPriority w:val="9"/>
    <w:qFormat/>
    <w:rsid w:val="00E744E5"/>
    <w:rPr>
      <w:rFonts w:ascii="Calibri" w:eastAsiaTheme="majorEastAsia" w:hAnsi="Calibri" w:cstheme="majorBidi"/>
      <w:b/>
      <w:bCs/>
      <w:caps/>
      <w:color w:val="516068"/>
      <w:sz w:val="40"/>
      <w:szCs w:val="26"/>
    </w:rPr>
  </w:style>
  <w:style w:type="character" w:customStyle="1" w:styleId="berschrift3Zchn">
    <w:name w:val="Überschrift 3 Zchn"/>
    <w:basedOn w:val="Absatz-Standardschriftart"/>
    <w:uiPriority w:val="9"/>
    <w:qFormat/>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uiPriority w:val="9"/>
    <w:qFormat/>
    <w:rsid w:val="002C7799"/>
    <w:rPr>
      <w:rFonts w:asciiTheme="majorHAnsi" w:eastAsiaTheme="majorEastAsia" w:hAnsiTheme="majorHAnsi" w:cstheme="majorBidi"/>
      <w:b/>
      <w:bCs/>
      <w:i/>
      <w:iCs/>
      <w:color w:val="FF4646" w:themeColor="accent1"/>
      <w:sz w:val="20"/>
    </w:rPr>
  </w:style>
  <w:style w:type="character" w:customStyle="1" w:styleId="Internetverknpfung">
    <w:name w:val="Internetverknüpfung"/>
    <w:basedOn w:val="Absatz-Standardschriftart"/>
    <w:uiPriority w:val="99"/>
    <w:unhideWhenUsed/>
    <w:rsid w:val="00C456FA"/>
    <w:rPr>
      <w:color w:val="FFFFFF" w:themeColor="hyperlink"/>
      <w:u w:val="single"/>
    </w:rPr>
  </w:style>
  <w:style w:type="character" w:customStyle="1" w:styleId="st">
    <w:name w:val="st"/>
    <w:basedOn w:val="Absatz-Standardschriftart"/>
    <w:qFormat/>
    <w:rsid w:val="00D133A0"/>
  </w:style>
  <w:style w:type="character" w:styleId="Kommentarzeichen">
    <w:name w:val="annotation reference"/>
    <w:basedOn w:val="Absatz-Standardschriftart"/>
    <w:uiPriority w:val="99"/>
    <w:semiHidden/>
    <w:unhideWhenUsed/>
    <w:qFormat/>
    <w:rsid w:val="00E93359"/>
    <w:rPr>
      <w:sz w:val="16"/>
      <w:szCs w:val="16"/>
    </w:rPr>
  </w:style>
  <w:style w:type="character" w:customStyle="1" w:styleId="KommentartextZchn">
    <w:name w:val="Kommentartext Zchn"/>
    <w:basedOn w:val="Absatz-Standardschriftart"/>
    <w:link w:val="Kommentartext"/>
    <w:uiPriority w:val="99"/>
    <w:qFormat/>
    <w:rsid w:val="00E93359"/>
    <w:rPr>
      <w:rFonts w:ascii="Calibri Light" w:hAnsi="Calibri Light"/>
      <w:color w:val="516068"/>
      <w:sz w:val="20"/>
      <w:szCs w:val="20"/>
    </w:rPr>
  </w:style>
  <w:style w:type="character" w:customStyle="1" w:styleId="KommentarthemaZchn">
    <w:name w:val="Kommentarthema Zchn"/>
    <w:basedOn w:val="KommentartextZchn"/>
    <w:link w:val="Kommentarthema"/>
    <w:uiPriority w:val="99"/>
    <w:semiHidden/>
    <w:qFormat/>
    <w:rsid w:val="00E93359"/>
    <w:rPr>
      <w:rFonts w:ascii="Calibri Light" w:hAnsi="Calibri Light"/>
      <w:b/>
      <w:bCs/>
      <w:color w:val="516068"/>
      <w:sz w:val="20"/>
      <w:szCs w:val="20"/>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paragraph" w:styleId="Sprechblasentext">
    <w:name w:val="Balloon Text"/>
    <w:basedOn w:val="Standard"/>
    <w:link w:val="SprechblasentextZchn"/>
    <w:uiPriority w:val="99"/>
    <w:semiHidden/>
    <w:unhideWhenUsed/>
    <w:qFormat/>
    <w:rsid w:val="001A7663"/>
    <w:pPr>
      <w:spacing w:line="240" w:lineRule="auto"/>
    </w:pPr>
    <w:rPr>
      <w:rFonts w:ascii="Tahoma" w:hAnsi="Tahoma" w:cs="Tahoma"/>
      <w:sz w:val="16"/>
      <w:szCs w:val="16"/>
    </w:rPr>
  </w:style>
  <w:style w:type="paragraph" w:styleId="Untertitel">
    <w:name w:val="Subtitle"/>
    <w:basedOn w:val="Standard"/>
    <w:link w:val="UntertitelZchn"/>
    <w:qFormat/>
    <w:rsid w:val="00E744E5"/>
    <w:pPr>
      <w:spacing w:line="220" w:lineRule="exact"/>
    </w:pPr>
    <w:rPr>
      <w:rFonts w:eastAsia="Times New Roman" w:cs="Times New Roman"/>
      <w:sz w:val="16"/>
      <w:szCs w:val="20"/>
      <w:lang w:eastAsia="de-DE"/>
    </w:rPr>
  </w:style>
  <w:style w:type="paragraph" w:styleId="KeinLeerraum">
    <w:name w:val="No Spacing"/>
    <w:uiPriority w:val="1"/>
    <w:qFormat/>
    <w:rsid w:val="002C7799"/>
    <w:rPr>
      <w:rFonts w:ascii="Brandon Grotesque Light" w:eastAsia="Brandon Grotesque Light" w:hAnsi="Brandon Grotesque Light"/>
      <w:color w:val="516068"/>
    </w:rPr>
  </w:style>
  <w:style w:type="paragraph" w:styleId="Listenabsatz">
    <w:name w:val="List Paragraph"/>
    <w:basedOn w:val="Standard"/>
    <w:uiPriority w:val="34"/>
    <w:qFormat/>
    <w:rsid w:val="004C14E4"/>
    <w:pPr>
      <w:ind w:left="720"/>
      <w:contextualSpacing/>
    </w:pPr>
  </w:style>
  <w:style w:type="paragraph" w:styleId="Kommentartext">
    <w:name w:val="annotation text"/>
    <w:basedOn w:val="Standard"/>
    <w:link w:val="KommentartextZchn"/>
    <w:uiPriority w:val="99"/>
    <w:unhideWhenUsed/>
    <w:qFormat/>
    <w:rsid w:val="00E93359"/>
    <w:pPr>
      <w:spacing w:line="240" w:lineRule="auto"/>
    </w:pPr>
    <w:rPr>
      <w:szCs w:val="20"/>
    </w:rPr>
  </w:style>
  <w:style w:type="paragraph" w:styleId="Kommentarthema">
    <w:name w:val="annotation subject"/>
    <w:basedOn w:val="Kommentartext"/>
    <w:next w:val="Kommentartext"/>
    <w:link w:val="KommentarthemaZchn"/>
    <w:uiPriority w:val="99"/>
    <w:semiHidden/>
    <w:unhideWhenUsed/>
    <w:qFormat/>
    <w:rsid w:val="00E93359"/>
    <w:rPr>
      <w:b/>
      <w:bCs/>
    </w:rPr>
  </w:style>
  <w:style w:type="paragraph" w:styleId="berarbeitung">
    <w:name w:val="Revision"/>
    <w:uiPriority w:val="99"/>
    <w:semiHidden/>
    <w:qFormat/>
    <w:rsid w:val="00AA6927"/>
    <w:rPr>
      <w:rFonts w:ascii="Calibri Light" w:eastAsia="Brandon Grotesque Light" w:hAnsi="Calibri Light"/>
      <w:color w:val="51606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82D89-9CFA-434C-8C55-BB13E802B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3850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LAUDA</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Jose-Antonio Morata</dc:creator>
  <dc:description/>
  <cp:lastModifiedBy>Robert Horn</cp:lastModifiedBy>
  <cp:revision>5</cp:revision>
  <cp:lastPrinted>2019-10-15T09:07:00Z</cp:lastPrinted>
  <dcterms:created xsi:type="dcterms:W3CDTF">2021-04-26T07:30:00Z</dcterms:created>
  <dcterms:modified xsi:type="dcterms:W3CDTF">2021-05-10T14:51:00Z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LAUDA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