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F096" w14:textId="77777777" w:rsidR="001462B0" w:rsidRDefault="00EA088C">
      <w:pPr>
        <w:pStyle w:val="berschrift3"/>
        <w:spacing w:line="264" w:lineRule="auto"/>
        <w:rPr>
          <w:rFonts w:ascii="Brandon Grotesque Office Light" w:hAnsi="Brandon Grotesque Office Light"/>
          <w:b/>
          <w:szCs w:val="24"/>
        </w:rPr>
      </w:pPr>
      <w:r>
        <w:rPr>
          <w:rFonts w:ascii="Brandon Grotesque Office Light" w:hAnsi="Brandon Grotesque Office Light"/>
          <w:b/>
          <w:szCs w:val="24"/>
        </w:rPr>
        <w:t>TEMPERIERTECHNIK GEGEN COVID-19</w:t>
      </w:r>
    </w:p>
    <w:p w14:paraId="0B37854F" w14:textId="6C362C85" w:rsidR="001462B0" w:rsidRDefault="00EA088C">
      <w:pPr>
        <w:pStyle w:val="berschrift3"/>
        <w:spacing w:line="264" w:lineRule="auto"/>
        <w:rPr>
          <w:rFonts w:ascii="Brandon Grotesque Office Light" w:hAnsi="Brandon Grotesque Office Light"/>
          <w:szCs w:val="24"/>
        </w:rPr>
      </w:pPr>
      <w:r>
        <w:rPr>
          <w:rFonts w:ascii="Brandon Grotesque Office Light" w:hAnsi="Brandon Grotesque Office Light"/>
          <w:szCs w:val="24"/>
        </w:rPr>
        <w:t>LAUDA erhält Großauftrag zur Lieferung von Variocool</w:t>
      </w:r>
      <w:r w:rsidR="000E3B7D">
        <w:rPr>
          <w:rFonts w:ascii="Brandon Grotesque Office Light" w:hAnsi="Brandon Grotesque Office Light"/>
          <w:szCs w:val="24"/>
        </w:rPr>
        <w:t xml:space="preserve"> </w:t>
      </w:r>
      <w:bookmarkStart w:id="0" w:name="OLE_LINK1"/>
      <w:bookmarkStart w:id="1" w:name="OLE_LINK2"/>
      <w:r w:rsidR="0052743B">
        <w:rPr>
          <w:rFonts w:ascii="Brandon Grotesque Office Light" w:hAnsi="Brandon Grotesque Office Light"/>
          <w:szCs w:val="24"/>
        </w:rPr>
        <w:t>Prozessthermostate</w:t>
      </w:r>
      <w:bookmarkEnd w:id="0"/>
      <w:bookmarkEnd w:id="1"/>
      <w:r w:rsidR="002C3214">
        <w:rPr>
          <w:rFonts w:ascii="Brandon Grotesque Office Light" w:hAnsi="Brandon Grotesque Office Light"/>
          <w:szCs w:val="24"/>
        </w:rPr>
        <w:t>n</w:t>
      </w:r>
      <w:r w:rsidR="0052743B">
        <w:rPr>
          <w:rFonts w:ascii="Brandon Grotesque Office Light" w:hAnsi="Brandon Grotesque Office Light"/>
          <w:szCs w:val="24"/>
        </w:rPr>
        <w:t xml:space="preserve"> </w:t>
      </w:r>
      <w:r>
        <w:rPr>
          <w:rFonts w:ascii="Brandon Grotesque Office Light" w:hAnsi="Brandon Grotesque Office Light"/>
          <w:szCs w:val="24"/>
        </w:rPr>
        <w:t>mit NRTL-Zertifizierung</w:t>
      </w:r>
    </w:p>
    <w:p w14:paraId="6C01E0DE" w14:textId="77777777" w:rsidR="001462B0" w:rsidRDefault="001462B0">
      <w:pPr>
        <w:spacing w:line="240" w:lineRule="auto"/>
        <w:rPr>
          <w:rFonts w:ascii="Brandon Grotesque Office Light" w:hAnsi="Brandon Grotesque Office Light"/>
          <w:sz w:val="16"/>
        </w:rPr>
      </w:pPr>
    </w:p>
    <w:p w14:paraId="1F1C9531" w14:textId="221988B0" w:rsidR="001462B0" w:rsidRDefault="00EA088C">
      <w:pPr>
        <w:spacing w:line="240" w:lineRule="auto"/>
        <w:rPr>
          <w:rFonts w:ascii="Brandon Grotesque Office Light" w:hAnsi="Brandon Grotesque Office Light"/>
        </w:rPr>
      </w:pPr>
      <w:r>
        <w:rPr>
          <w:rFonts w:ascii="Brandon Grotesque Office Light" w:hAnsi="Brandon Grotesque Office Light"/>
        </w:rPr>
        <w:t xml:space="preserve">Lauda-Königshofen, </w:t>
      </w:r>
      <w:r w:rsidR="00207C06">
        <w:rPr>
          <w:rFonts w:ascii="Brandon Grotesque Office Light" w:hAnsi="Brandon Grotesque Office Light"/>
        </w:rPr>
        <w:t>19</w:t>
      </w:r>
      <w:r>
        <w:rPr>
          <w:rFonts w:ascii="Brandon Grotesque Office Light" w:hAnsi="Brandon Grotesque Office Light"/>
        </w:rPr>
        <w:t xml:space="preserve">. </w:t>
      </w:r>
      <w:r w:rsidR="0006257E">
        <w:rPr>
          <w:rFonts w:ascii="Brandon Grotesque Office Light" w:hAnsi="Brandon Grotesque Office Light"/>
        </w:rPr>
        <w:t>April</w:t>
      </w:r>
      <w:r>
        <w:rPr>
          <w:rFonts w:ascii="Brandon Grotesque Office Light" w:hAnsi="Brandon Grotesque Office Light"/>
        </w:rPr>
        <w:t xml:space="preserve"> 2021 – </w:t>
      </w:r>
      <w:r w:rsidR="00B2275A" w:rsidRPr="00B2275A">
        <w:rPr>
          <w:rFonts w:ascii="Brandon Grotesque Office Light" w:hAnsi="Brandon Grotesque Office Light"/>
        </w:rPr>
        <w:t>Die LAUDA DR. R. WOBSER GMBH &amp; CO. KG</w:t>
      </w:r>
      <w:r w:rsidR="00B2275A">
        <w:rPr>
          <w:rFonts w:ascii="Brandon Grotesque Office Light" w:hAnsi="Brandon Grotesque Office Light"/>
        </w:rPr>
        <w:t>,</w:t>
      </w:r>
      <w:r w:rsidR="00B2275A" w:rsidRPr="00B2275A">
        <w:rPr>
          <w:rFonts w:ascii="Brandon Grotesque Office Light" w:hAnsi="Brandon Grotesque Office Light"/>
        </w:rPr>
        <w:t xml:space="preserve"> </w:t>
      </w:r>
      <w:r w:rsidR="00CB32B2">
        <w:rPr>
          <w:rFonts w:ascii="Brandon Grotesque Office Light" w:hAnsi="Brandon Grotesque Office Light"/>
        </w:rPr>
        <w:t xml:space="preserve">der </w:t>
      </w:r>
      <w:r>
        <w:rPr>
          <w:rFonts w:ascii="Brandon Grotesque Office Light" w:hAnsi="Brandon Grotesque Office Light"/>
        </w:rPr>
        <w:t>Weltmarktführer für Temperiergeräte und -anlagen</w:t>
      </w:r>
      <w:r w:rsidR="00B2275A">
        <w:rPr>
          <w:rFonts w:ascii="Brandon Grotesque Office Light" w:hAnsi="Brandon Grotesque Office Light"/>
        </w:rPr>
        <w:t>,</w:t>
      </w:r>
      <w:r>
        <w:rPr>
          <w:rFonts w:ascii="Brandon Grotesque Office Light" w:hAnsi="Brandon Grotesque Office Light"/>
        </w:rPr>
        <w:t xml:space="preserve"> hat einen Großauftrag für Variocool </w:t>
      </w:r>
      <w:bookmarkStart w:id="2" w:name="_Hlk67929728"/>
      <w:r w:rsidR="0052743B">
        <w:rPr>
          <w:rFonts w:ascii="Brandon Grotesque Office Light" w:hAnsi="Brandon Grotesque Office Light"/>
          <w:szCs w:val="24"/>
        </w:rPr>
        <w:t>Prozessthermostate</w:t>
      </w:r>
      <w:bookmarkEnd w:id="2"/>
      <w:r>
        <w:rPr>
          <w:rFonts w:ascii="Brandon Grotesque Office Light" w:hAnsi="Brandon Grotesque Office Light"/>
        </w:rPr>
        <w:t xml:space="preserve"> erhalten. Die deutsche Tochtergesellschaft eines </w:t>
      </w:r>
      <w:r w:rsidR="000E3B7D">
        <w:rPr>
          <w:rFonts w:ascii="Brandon Grotesque Office Light" w:hAnsi="Brandon Grotesque Office Light"/>
        </w:rPr>
        <w:t>g</w:t>
      </w:r>
      <w:r w:rsidR="0052743B">
        <w:rPr>
          <w:rFonts w:ascii="Brandon Grotesque Office Light" w:hAnsi="Brandon Grotesque Office Light"/>
        </w:rPr>
        <w:t>lobal</w:t>
      </w:r>
      <w:r w:rsidR="000E3B7D">
        <w:rPr>
          <w:rFonts w:ascii="Brandon Grotesque Office Light" w:hAnsi="Brandon Grotesque Office Light"/>
        </w:rPr>
        <w:t xml:space="preserve"> agierenden </w:t>
      </w:r>
      <w:r>
        <w:rPr>
          <w:rFonts w:ascii="Brandon Grotesque Office Light" w:hAnsi="Brandon Grotesque Office Light"/>
        </w:rPr>
        <w:t>US-Großunternehmens</w:t>
      </w:r>
      <w:r w:rsidR="000E3B7D">
        <w:rPr>
          <w:rFonts w:ascii="Brandon Grotesque Office Light" w:hAnsi="Brandon Grotesque Office Light"/>
        </w:rPr>
        <w:t xml:space="preserve"> aus dem Bereich Biopharmazie</w:t>
      </w:r>
      <w:r>
        <w:rPr>
          <w:rFonts w:ascii="Brandon Grotesque Office Light" w:hAnsi="Brandon Grotesque Office Light"/>
        </w:rPr>
        <w:t xml:space="preserve"> hat insgesamt 7</w:t>
      </w:r>
      <w:r w:rsidR="0052743B">
        <w:rPr>
          <w:rFonts w:ascii="Brandon Grotesque Office Light" w:hAnsi="Brandon Grotesque Office Light"/>
        </w:rPr>
        <w:t>6</w:t>
      </w:r>
      <w:r>
        <w:rPr>
          <w:rFonts w:ascii="Brandon Grotesque Office Light" w:hAnsi="Brandon Grotesque Office Light"/>
        </w:rPr>
        <w:t xml:space="preserve"> Geräte einschließlich Zubehör bestellt, um diese</w:t>
      </w:r>
      <w:r w:rsidR="0052743B">
        <w:rPr>
          <w:rFonts w:ascii="Brandon Grotesque Office Light" w:hAnsi="Brandon Grotesque Office Light"/>
        </w:rPr>
        <w:t xml:space="preserve"> zusammen mit Ihren Anlagen für die</w:t>
      </w:r>
      <w:r>
        <w:rPr>
          <w:rFonts w:ascii="Brandon Grotesque Office Light" w:hAnsi="Brandon Grotesque Office Light"/>
        </w:rPr>
        <w:t xml:space="preserve"> Covid-19-Impfstoffproduktion einzu</w:t>
      </w:r>
      <w:r w:rsidR="0052743B">
        <w:rPr>
          <w:rFonts w:ascii="Brandon Grotesque Office Light" w:hAnsi="Brandon Grotesque Office Light"/>
        </w:rPr>
        <w:t>setzen</w:t>
      </w:r>
      <w:r>
        <w:rPr>
          <w:rFonts w:ascii="Brandon Grotesque Office Light" w:hAnsi="Brandon Grotesque Office Light"/>
        </w:rPr>
        <w:t xml:space="preserve">. Die verschiedenen Modelle haben eine </w:t>
      </w:r>
      <w:r w:rsidR="0052743B">
        <w:rPr>
          <w:rFonts w:ascii="Brandon Grotesque Office Light" w:hAnsi="Brandon Grotesque Office Light"/>
        </w:rPr>
        <w:t>Kältel</w:t>
      </w:r>
      <w:r>
        <w:rPr>
          <w:rFonts w:ascii="Brandon Grotesque Office Light" w:hAnsi="Brandon Grotesque Office Light"/>
        </w:rPr>
        <w:t>eistung zwischen 2 und 10 kW.</w:t>
      </w:r>
    </w:p>
    <w:p w14:paraId="26944C0C" w14:textId="77777777" w:rsidR="001462B0" w:rsidRDefault="001462B0">
      <w:pPr>
        <w:spacing w:line="240" w:lineRule="auto"/>
        <w:rPr>
          <w:rFonts w:ascii="Brandon Grotesque Office Light" w:hAnsi="Brandon Grotesque Office Light"/>
        </w:rPr>
      </w:pPr>
    </w:p>
    <w:p w14:paraId="22363AA2" w14:textId="5F6A2CCF" w:rsidR="001462B0" w:rsidRDefault="00EA088C">
      <w:pPr>
        <w:spacing w:line="240" w:lineRule="auto"/>
        <w:rPr>
          <w:rFonts w:ascii="Brandon Grotesque Office Light" w:hAnsi="Brandon Grotesque Office Light"/>
        </w:rPr>
      </w:pPr>
      <w:r>
        <w:rPr>
          <w:rFonts w:ascii="Brandon Grotesque Office Light" w:hAnsi="Brandon Grotesque Office Light"/>
        </w:rPr>
        <w:t xml:space="preserve">Die Variocool </w:t>
      </w:r>
      <w:r w:rsidR="0052743B">
        <w:rPr>
          <w:rFonts w:ascii="Brandon Grotesque Office Light" w:hAnsi="Brandon Grotesque Office Light"/>
          <w:szCs w:val="24"/>
        </w:rPr>
        <w:t>Prozessthermostate</w:t>
      </w:r>
      <w:r>
        <w:rPr>
          <w:rFonts w:ascii="Brandon Grotesque Office Light" w:hAnsi="Brandon Grotesque Office Light"/>
        </w:rPr>
        <w:t xml:space="preserve"> sind ab Werk nach CE und NRTL zertifiziert und </w:t>
      </w:r>
      <w:r w:rsidR="0052743B">
        <w:rPr>
          <w:rFonts w:ascii="Brandon Grotesque Office Light" w:hAnsi="Brandon Grotesque Office Light"/>
        </w:rPr>
        <w:t xml:space="preserve">erfüllen </w:t>
      </w:r>
      <w:r w:rsidR="003C789C">
        <w:rPr>
          <w:rFonts w:ascii="Brandon Grotesque Office Light" w:hAnsi="Brandon Grotesque Office Light"/>
        </w:rPr>
        <w:t>da</w:t>
      </w:r>
      <w:r w:rsidR="0052743B">
        <w:rPr>
          <w:rFonts w:ascii="Brandon Grotesque Office Light" w:hAnsi="Brandon Grotesque Office Light"/>
        </w:rPr>
        <w:t xml:space="preserve">mit </w:t>
      </w:r>
      <w:r w:rsidR="003C789C">
        <w:rPr>
          <w:rFonts w:ascii="Brandon Grotesque Office Light" w:hAnsi="Brandon Grotesque Office Light"/>
        </w:rPr>
        <w:t xml:space="preserve">sowohl </w:t>
      </w:r>
      <w:r w:rsidR="0052743B">
        <w:rPr>
          <w:rFonts w:ascii="Brandon Grotesque Office Light" w:hAnsi="Brandon Grotesque Office Light"/>
        </w:rPr>
        <w:t>die</w:t>
      </w:r>
      <w:r>
        <w:rPr>
          <w:rFonts w:ascii="Brandon Grotesque Office Light" w:hAnsi="Brandon Grotesque Office Light"/>
        </w:rPr>
        <w:t xml:space="preserve"> </w:t>
      </w:r>
      <w:r w:rsidR="002C3214">
        <w:rPr>
          <w:rFonts w:ascii="Brandon Grotesque Office Light" w:hAnsi="Brandon Grotesque Office Light"/>
        </w:rPr>
        <w:t xml:space="preserve">in </w:t>
      </w:r>
      <w:r>
        <w:rPr>
          <w:rFonts w:ascii="Brandon Grotesque Office Light" w:hAnsi="Brandon Grotesque Office Light"/>
        </w:rPr>
        <w:t xml:space="preserve">Europa </w:t>
      </w:r>
      <w:r w:rsidR="003C789C">
        <w:rPr>
          <w:rFonts w:ascii="Brandon Grotesque Office Light" w:hAnsi="Brandon Grotesque Office Light"/>
        </w:rPr>
        <w:t>als</w:t>
      </w:r>
      <w:r>
        <w:rPr>
          <w:rFonts w:ascii="Brandon Grotesque Office Light" w:hAnsi="Brandon Grotesque Office Light"/>
        </w:rPr>
        <w:t xml:space="preserve"> auch</w:t>
      </w:r>
      <w:r w:rsidR="003C789C">
        <w:rPr>
          <w:rFonts w:ascii="Brandon Grotesque Office Light" w:hAnsi="Brandon Grotesque Office Light"/>
        </w:rPr>
        <w:t xml:space="preserve"> die</w:t>
      </w:r>
      <w:r>
        <w:rPr>
          <w:rFonts w:ascii="Brandon Grotesque Office Light" w:hAnsi="Brandon Grotesque Office Light"/>
        </w:rPr>
        <w:t xml:space="preserve"> in Nordamerika </w:t>
      </w:r>
      <w:r w:rsidR="00E651FB">
        <w:rPr>
          <w:rFonts w:ascii="Brandon Grotesque Office Light" w:hAnsi="Brandon Grotesque Office Light"/>
        </w:rPr>
        <w:t>erforderlichen</w:t>
      </w:r>
      <w:r w:rsidR="0052743B">
        <w:rPr>
          <w:rFonts w:ascii="Brandon Grotesque Office Light" w:hAnsi="Brandon Grotesque Office Light"/>
        </w:rPr>
        <w:t xml:space="preserve"> Zertifizierungen</w:t>
      </w:r>
      <w:r>
        <w:rPr>
          <w:rFonts w:ascii="Brandon Grotesque Office Light" w:hAnsi="Brandon Grotesque Office Light"/>
        </w:rPr>
        <w:t xml:space="preserve">. LAUDA hat diese flexibel einsetzbaren Geräte neu konzipiert und im November 2020 auf den Markt gebracht. Die </w:t>
      </w:r>
      <w:r w:rsidR="002C3214">
        <w:rPr>
          <w:rFonts w:ascii="Brandon Grotesque Office Light" w:hAnsi="Brandon Grotesque Office Light"/>
          <w:szCs w:val="24"/>
        </w:rPr>
        <w:t>Prozessthermostate</w:t>
      </w:r>
      <w:r>
        <w:rPr>
          <w:rFonts w:ascii="Brandon Grotesque Office Light" w:hAnsi="Brandon Grotesque Office Light"/>
        </w:rPr>
        <w:t xml:space="preserve"> sind </w:t>
      </w:r>
      <w:r w:rsidR="0013386A">
        <w:rPr>
          <w:rFonts w:ascii="Brandon Grotesque Office Light" w:hAnsi="Brandon Grotesque Office Light"/>
        </w:rPr>
        <w:t>unter anderem</w:t>
      </w:r>
      <w:r>
        <w:rPr>
          <w:rFonts w:ascii="Brandon Grotesque Office Light" w:hAnsi="Brandon Grotesque Office Light"/>
        </w:rPr>
        <w:t xml:space="preserve"> </w:t>
      </w:r>
      <w:proofErr w:type="spellStart"/>
      <w:r>
        <w:rPr>
          <w:rFonts w:ascii="Brandon Grotesque Office Light" w:hAnsi="Brandon Grotesque Office Light"/>
        </w:rPr>
        <w:t>bifrequent</w:t>
      </w:r>
      <w:proofErr w:type="spellEnd"/>
      <w:r>
        <w:rPr>
          <w:rFonts w:ascii="Brandon Grotesque Office Light" w:hAnsi="Brandon Grotesque Office Light"/>
        </w:rPr>
        <w:t xml:space="preserve"> und multispannungsfähig. Damit lassen sie sich bei einer Verlagerung der Produktion unkompliziert an einem anderen Standort in Betrieb nehmen</w:t>
      </w:r>
      <w:r w:rsidR="00407FDD">
        <w:rPr>
          <w:rFonts w:ascii="Brandon Grotesque Office Light" w:hAnsi="Brandon Grotesque Office Light"/>
        </w:rPr>
        <w:t xml:space="preserve"> </w:t>
      </w:r>
      <w:bookmarkStart w:id="3" w:name="_Hlk67930081"/>
      <w:r w:rsidR="00407FDD">
        <w:rPr>
          <w:rFonts w:ascii="Brandon Grotesque Office Light" w:hAnsi="Brandon Grotesque Office Light"/>
        </w:rPr>
        <w:t>und erleichtern zudem die Projektplanung des Kunden</w:t>
      </w:r>
      <w:r>
        <w:rPr>
          <w:rFonts w:ascii="Brandon Grotesque Office Light" w:hAnsi="Brandon Grotesque Office Light"/>
        </w:rPr>
        <w:t xml:space="preserve">. </w:t>
      </w:r>
    </w:p>
    <w:bookmarkEnd w:id="3"/>
    <w:p w14:paraId="15741D44" w14:textId="77777777" w:rsidR="001462B0" w:rsidRDefault="001462B0">
      <w:pPr>
        <w:spacing w:line="240" w:lineRule="auto"/>
        <w:rPr>
          <w:rFonts w:ascii="Brandon Grotesque Office Light" w:hAnsi="Brandon Grotesque Office Light"/>
        </w:rPr>
      </w:pPr>
    </w:p>
    <w:p w14:paraId="229366F6" w14:textId="293744F1" w:rsidR="001462B0" w:rsidRDefault="00EA088C">
      <w:pPr>
        <w:spacing w:line="240" w:lineRule="auto"/>
        <w:rPr>
          <w:rFonts w:ascii="Brandon Grotesque Office Light" w:hAnsi="Brandon Grotesque Office Light"/>
        </w:rPr>
      </w:pPr>
      <w:r>
        <w:rPr>
          <w:rFonts w:ascii="Brandon Grotesque Office Light" w:hAnsi="Brandon Grotesque Office Light"/>
        </w:rPr>
        <w:t xml:space="preserve">Die bestellten Variocool </w:t>
      </w:r>
      <w:r w:rsidR="002C3214">
        <w:rPr>
          <w:rFonts w:ascii="Brandon Grotesque Office Light" w:hAnsi="Brandon Grotesque Office Light"/>
          <w:szCs w:val="24"/>
        </w:rPr>
        <w:t>Prozessthermostate</w:t>
      </w:r>
      <w:r w:rsidR="00D922AB">
        <w:rPr>
          <w:rFonts w:ascii="Brandon Grotesque Office Light" w:hAnsi="Brandon Grotesque Office Light"/>
          <w:szCs w:val="24"/>
        </w:rPr>
        <w:t xml:space="preserve"> </w:t>
      </w:r>
      <w:r>
        <w:rPr>
          <w:rFonts w:ascii="Brandon Grotesque Office Light" w:hAnsi="Brandon Grotesque Office Light"/>
        </w:rPr>
        <w:t xml:space="preserve">wird LAUDA bis Ende April 2021 an den Kunden ausliefern. Dieser </w:t>
      </w:r>
      <w:bookmarkStart w:id="4" w:name="_Hlk67930153"/>
      <w:r w:rsidR="00407FDD">
        <w:rPr>
          <w:rFonts w:ascii="Brandon Grotesque Office Light" w:hAnsi="Brandon Grotesque Office Light"/>
        </w:rPr>
        <w:t>verwendet</w:t>
      </w:r>
      <w:r w:rsidR="002C3214">
        <w:rPr>
          <w:rFonts w:ascii="Brandon Grotesque Office Light" w:hAnsi="Brandon Grotesque Office Light"/>
        </w:rPr>
        <w:t xml:space="preserve"> die</w:t>
      </w:r>
      <w:r w:rsidR="003C789C">
        <w:rPr>
          <w:rFonts w:ascii="Brandon Grotesque Office Light" w:hAnsi="Brandon Grotesque Office Light"/>
        </w:rPr>
        <w:t xml:space="preserve"> LAUDA Geräte </w:t>
      </w:r>
      <w:r w:rsidR="002C3214">
        <w:rPr>
          <w:rFonts w:ascii="Brandon Grotesque Office Light" w:hAnsi="Brandon Grotesque Office Light"/>
        </w:rPr>
        <w:t>zur Temperierung von</w:t>
      </w:r>
      <w:bookmarkEnd w:id="4"/>
      <w:r w:rsidR="002C3214">
        <w:rPr>
          <w:rFonts w:ascii="Brandon Grotesque Office Light" w:hAnsi="Brandon Grotesque Office Light"/>
        </w:rPr>
        <w:t xml:space="preserve"> </w:t>
      </w:r>
      <w:r>
        <w:rPr>
          <w:rFonts w:ascii="Brandon Grotesque Office Light" w:hAnsi="Brandon Grotesque Office Light"/>
        </w:rPr>
        <w:t>Mischer</w:t>
      </w:r>
      <w:r w:rsidR="002C3214">
        <w:rPr>
          <w:rFonts w:ascii="Brandon Grotesque Office Light" w:hAnsi="Brandon Grotesque Office Light"/>
        </w:rPr>
        <w:t>n</w:t>
      </w:r>
      <w:r>
        <w:rPr>
          <w:rFonts w:ascii="Brandon Grotesque Office Light" w:hAnsi="Brandon Grotesque Office Light"/>
        </w:rPr>
        <w:t xml:space="preserve"> und Single-Use-Bioreaktoren, </w:t>
      </w:r>
      <w:r w:rsidR="003C789C">
        <w:rPr>
          <w:rFonts w:ascii="Brandon Grotesque Office Light" w:hAnsi="Brandon Grotesque Office Light"/>
        </w:rPr>
        <w:t xml:space="preserve">welche </w:t>
      </w:r>
      <w:r>
        <w:rPr>
          <w:rFonts w:ascii="Brandon Grotesque Office Light" w:hAnsi="Brandon Grotesque Office Light"/>
        </w:rPr>
        <w:t xml:space="preserve">zur </w:t>
      </w:r>
      <w:r w:rsidR="00160898">
        <w:rPr>
          <w:rFonts w:ascii="Brandon Grotesque Office Light" w:hAnsi="Brandon Grotesque Office Light"/>
        </w:rPr>
        <w:t xml:space="preserve">Herstellung </w:t>
      </w:r>
      <w:r>
        <w:rPr>
          <w:rFonts w:ascii="Brandon Grotesque Office Light" w:hAnsi="Brandon Grotesque Office Light"/>
        </w:rPr>
        <w:t xml:space="preserve">von Impfstoffen gegen Covid-19 </w:t>
      </w:r>
      <w:r w:rsidR="003C789C">
        <w:rPr>
          <w:rFonts w:ascii="Brandon Grotesque Office Light" w:hAnsi="Brandon Grotesque Office Light"/>
        </w:rPr>
        <w:t>eingesetzt werden</w:t>
      </w:r>
      <w:r>
        <w:rPr>
          <w:rFonts w:ascii="Brandon Grotesque Office Light" w:hAnsi="Brandon Grotesque Office Light"/>
        </w:rPr>
        <w:t>. In den Reaktoren mit einer Größe zwischen 200 und 2.000 L</w:t>
      </w:r>
      <w:r w:rsidR="00365534">
        <w:rPr>
          <w:rFonts w:ascii="Brandon Grotesque Office Light" w:hAnsi="Brandon Grotesque Office Light"/>
        </w:rPr>
        <w:t>iter</w:t>
      </w:r>
      <w:r>
        <w:rPr>
          <w:rFonts w:ascii="Brandon Grotesque Office Light" w:hAnsi="Brandon Grotesque Office Light"/>
        </w:rPr>
        <w:t xml:space="preserve"> wachsen Zellkulturen bei einer Temperatur zwischen 4 und 37 °C. Die Variocool </w:t>
      </w:r>
      <w:r w:rsidR="002C3214">
        <w:rPr>
          <w:rFonts w:ascii="Brandon Grotesque Office Light" w:hAnsi="Brandon Grotesque Office Light"/>
          <w:szCs w:val="24"/>
        </w:rPr>
        <w:t>Prozessthermostate</w:t>
      </w:r>
      <w:r>
        <w:rPr>
          <w:rFonts w:ascii="Brandon Grotesque Office Light" w:hAnsi="Brandon Grotesque Office Light"/>
        </w:rPr>
        <w:t xml:space="preserve"> sind in der Lage, die Temperierung in einem </w:t>
      </w:r>
      <w:r w:rsidR="003C789C">
        <w:rPr>
          <w:rFonts w:ascii="Brandon Grotesque Office Light" w:hAnsi="Brandon Grotesque Office Light"/>
        </w:rPr>
        <w:t xml:space="preserve">äußerst engen </w:t>
      </w:r>
      <w:r>
        <w:rPr>
          <w:rFonts w:ascii="Brandon Grotesque Office Light" w:hAnsi="Brandon Grotesque Office Light"/>
        </w:rPr>
        <w:t>Toleranzbereich von ±</w:t>
      </w:r>
      <w:r w:rsidR="0013386A">
        <w:rPr>
          <w:rFonts w:ascii="Brandon Grotesque Office Light" w:hAnsi="Brandon Grotesque Office Light"/>
        </w:rPr>
        <w:t> </w:t>
      </w:r>
      <w:r>
        <w:rPr>
          <w:rFonts w:ascii="Brandon Grotesque Office Light" w:hAnsi="Brandon Grotesque Office Light"/>
        </w:rPr>
        <w:t>0,1 K stabil zu halten.</w:t>
      </w:r>
    </w:p>
    <w:p w14:paraId="0BE1BA1F" w14:textId="77777777" w:rsidR="001462B0" w:rsidRDefault="001462B0">
      <w:pPr>
        <w:spacing w:line="240" w:lineRule="auto"/>
        <w:rPr>
          <w:rFonts w:ascii="Brandon Grotesque Office Light" w:hAnsi="Brandon Grotesque Office Light"/>
        </w:rPr>
      </w:pPr>
    </w:p>
    <w:p w14:paraId="12381FB4" w14:textId="2956EA8F" w:rsidR="001462B0" w:rsidRDefault="00EA088C">
      <w:pPr>
        <w:spacing w:line="240" w:lineRule="auto"/>
        <w:rPr>
          <w:rFonts w:ascii="Brandon Grotesque Office Light" w:hAnsi="Brandon Grotesque Office Light"/>
        </w:rPr>
      </w:pPr>
      <w:r>
        <w:rPr>
          <w:rFonts w:ascii="Brandon Grotesque Office Light" w:hAnsi="Brandon Grotesque Office Light"/>
        </w:rPr>
        <w:t xml:space="preserve">Aufgrund der hohen Nachfrage hat LAUDA bereits im vergangenen Jahr seine Produktionskapazität für die Variocool </w:t>
      </w:r>
      <w:r w:rsidR="002C3214">
        <w:rPr>
          <w:rFonts w:ascii="Brandon Grotesque Office Light" w:hAnsi="Brandon Grotesque Office Light"/>
          <w:szCs w:val="24"/>
        </w:rPr>
        <w:t>Prozessthermostate</w:t>
      </w:r>
      <w:r>
        <w:rPr>
          <w:rFonts w:ascii="Brandon Grotesque Office Light" w:hAnsi="Brandon Grotesque Office Light"/>
        </w:rPr>
        <w:t xml:space="preserve"> deutlich erhöht</w:t>
      </w:r>
      <w:r w:rsidR="00203984">
        <w:rPr>
          <w:rFonts w:ascii="Brandon Grotesque Office Light" w:hAnsi="Brandon Grotesque Office Light"/>
        </w:rPr>
        <w:t xml:space="preserve"> und konnte somit </w:t>
      </w:r>
      <w:r>
        <w:rPr>
          <w:rFonts w:ascii="Brandon Grotesque Office Light" w:hAnsi="Brandon Grotesque Office Light"/>
        </w:rPr>
        <w:t>den knappen Liefertermin pünktlich einhalten. Bereits vor dem Großauftrag hat</w:t>
      </w:r>
      <w:r w:rsidR="00203984">
        <w:rPr>
          <w:rFonts w:ascii="Brandon Grotesque Office Light" w:hAnsi="Brandon Grotesque Office Light"/>
        </w:rPr>
        <w:t>te</w:t>
      </w:r>
      <w:r>
        <w:rPr>
          <w:rFonts w:ascii="Brandon Grotesque Office Light" w:hAnsi="Brandon Grotesque Office Light"/>
        </w:rPr>
        <w:t xml:space="preserve"> LAUDA mit dem Kunden für die Variocool </w:t>
      </w:r>
      <w:r w:rsidR="002C3214">
        <w:rPr>
          <w:rFonts w:ascii="Brandon Grotesque Office Light" w:hAnsi="Brandon Grotesque Office Light"/>
          <w:szCs w:val="24"/>
        </w:rPr>
        <w:t>Prozessthermostate</w:t>
      </w:r>
      <w:r>
        <w:rPr>
          <w:rFonts w:ascii="Brandon Grotesque Office Light" w:hAnsi="Brandon Grotesque Office Light"/>
        </w:rPr>
        <w:t xml:space="preserve"> mehrere Jahre eng </w:t>
      </w:r>
      <w:r w:rsidRPr="00760501">
        <w:rPr>
          <w:rFonts w:ascii="Brandon Grotesque Office Light" w:hAnsi="Brandon Grotesque Office Light"/>
        </w:rPr>
        <w:t>zusammengearbeitet</w:t>
      </w:r>
      <w:r w:rsidR="00F12B13" w:rsidRPr="00760501">
        <w:rPr>
          <w:rFonts w:ascii="Brandon Grotesque Office Light" w:hAnsi="Brandon Grotesque Office Light"/>
        </w:rPr>
        <w:t>, erklärt</w:t>
      </w:r>
      <w:r w:rsidR="00796F21" w:rsidRPr="00760501">
        <w:rPr>
          <w:rFonts w:ascii="Brandon Grotesque Office Light" w:hAnsi="Brandon Grotesque Office Light"/>
        </w:rPr>
        <w:t xml:space="preserve"> </w:t>
      </w:r>
      <w:r w:rsidR="00F12B13" w:rsidRPr="00760501">
        <w:rPr>
          <w:rFonts w:ascii="Brandon Grotesque Office Light" w:hAnsi="Brandon Grotesque Office Light"/>
        </w:rPr>
        <w:t>Vertriebsspezialist OEM, Tobias Henning</w:t>
      </w:r>
      <w:r w:rsidR="00796F21" w:rsidRPr="00760501">
        <w:rPr>
          <w:rFonts w:ascii="Brandon Grotesque Office Light" w:hAnsi="Brandon Grotesque Office Light"/>
        </w:rPr>
        <w:t xml:space="preserve">, zuständig für die Betreuung von </w:t>
      </w:r>
      <w:r w:rsidR="002C2D0A" w:rsidRPr="00760501">
        <w:rPr>
          <w:rFonts w:ascii="Brandon Grotesque Office Light" w:hAnsi="Brandon Grotesque Office Light"/>
        </w:rPr>
        <w:t>OEM-</w:t>
      </w:r>
      <w:r w:rsidR="00796F21" w:rsidRPr="00760501">
        <w:rPr>
          <w:rFonts w:ascii="Brandon Grotesque Office Light" w:hAnsi="Brandon Grotesque Office Light"/>
        </w:rPr>
        <w:t xml:space="preserve">Kunden aus dem Bereich </w:t>
      </w:r>
      <w:proofErr w:type="spellStart"/>
      <w:r w:rsidR="00796F21" w:rsidRPr="00760501">
        <w:rPr>
          <w:rFonts w:ascii="Brandon Grotesque Office Light" w:hAnsi="Brandon Grotesque Office Light"/>
        </w:rPr>
        <w:t>Bioprocessing</w:t>
      </w:r>
      <w:proofErr w:type="spellEnd"/>
      <w:r w:rsidR="00796F21" w:rsidRPr="00760501">
        <w:rPr>
          <w:rFonts w:ascii="Brandon Grotesque Office Light" w:hAnsi="Brandon Grotesque Office Light"/>
        </w:rPr>
        <w:t>.</w:t>
      </w:r>
      <w:r w:rsidR="00F12B13" w:rsidRPr="00760501">
        <w:rPr>
          <w:rFonts w:ascii="Brandon Grotesque Office Light" w:hAnsi="Brandon Grotesque Office Light"/>
        </w:rPr>
        <w:t xml:space="preserve"> </w:t>
      </w:r>
      <w:r w:rsidRPr="00760501">
        <w:rPr>
          <w:rFonts w:ascii="Brandon Grotesque Office Light" w:hAnsi="Brandon Grotesque Office Light"/>
        </w:rPr>
        <w:t>Der LAUDA</w:t>
      </w:r>
      <w:r w:rsidR="00365534">
        <w:rPr>
          <w:rFonts w:ascii="Brandon Grotesque Office Light" w:hAnsi="Brandon Grotesque Office Light"/>
        </w:rPr>
        <w:t xml:space="preserve"> </w:t>
      </w:r>
      <w:r>
        <w:rPr>
          <w:rFonts w:ascii="Brandon Grotesque Office Light" w:hAnsi="Brandon Grotesque Office Light"/>
        </w:rPr>
        <w:t xml:space="preserve">Geschäftsbereich OEM unterstützt die Kunden bei der Entwicklung der Komplettanlagen unter anderem, indem er mit </w:t>
      </w:r>
      <w:r w:rsidR="00203984">
        <w:rPr>
          <w:rFonts w:ascii="Brandon Grotesque Office Light" w:hAnsi="Brandon Grotesque Office Light"/>
        </w:rPr>
        <w:t>de</w:t>
      </w:r>
      <w:r w:rsidR="00207C06">
        <w:rPr>
          <w:rFonts w:ascii="Brandon Grotesque Office Light" w:hAnsi="Brandon Grotesque Office Light"/>
        </w:rPr>
        <w:t>n</w:t>
      </w:r>
      <w:r w:rsidR="00203984">
        <w:rPr>
          <w:rFonts w:ascii="Brandon Grotesque Office Light" w:hAnsi="Brandon Grotesque Office Light"/>
        </w:rPr>
        <w:t xml:space="preserve"> jeweiligen </w:t>
      </w:r>
      <w:r>
        <w:rPr>
          <w:rFonts w:ascii="Brandon Grotesque Office Light" w:hAnsi="Brandon Grotesque Office Light"/>
        </w:rPr>
        <w:t>Entwicklungsteams Standards etabliert</w:t>
      </w:r>
      <w:r w:rsidR="002C3214">
        <w:rPr>
          <w:rFonts w:ascii="Brandon Grotesque Office Light" w:hAnsi="Brandon Grotesque Office Light"/>
        </w:rPr>
        <w:t>,</w:t>
      </w:r>
      <w:r>
        <w:rPr>
          <w:rFonts w:ascii="Brandon Grotesque Office Light" w:hAnsi="Brandon Grotesque Office Light"/>
        </w:rPr>
        <w:t xml:space="preserve"> die </w:t>
      </w:r>
      <w:r w:rsidR="002C3214">
        <w:rPr>
          <w:rFonts w:ascii="Brandon Grotesque Office Light" w:hAnsi="Brandon Grotesque Office Light"/>
        </w:rPr>
        <w:t xml:space="preserve">später </w:t>
      </w:r>
      <w:r>
        <w:rPr>
          <w:rFonts w:ascii="Brandon Grotesque Office Light" w:hAnsi="Brandon Grotesque Office Light"/>
        </w:rPr>
        <w:t xml:space="preserve">in </w:t>
      </w:r>
      <w:r w:rsidR="00207C06">
        <w:rPr>
          <w:rFonts w:ascii="Brandon Grotesque Office Light" w:hAnsi="Brandon Grotesque Office Light"/>
        </w:rPr>
        <w:t xml:space="preserve">den </w:t>
      </w:r>
      <w:proofErr w:type="spellStart"/>
      <w:r w:rsidR="002C3214">
        <w:rPr>
          <w:rFonts w:ascii="Brandon Grotesque Office Light" w:hAnsi="Brandon Grotesque Office Light"/>
        </w:rPr>
        <w:t>Produkt</w:t>
      </w:r>
      <w:r w:rsidR="00207C06">
        <w:rPr>
          <w:rFonts w:ascii="Brandon Grotesque Office Light" w:hAnsi="Brandon Grotesque Office Light"/>
        </w:rPr>
        <w:t>konfigurator</w:t>
      </w:r>
      <w:proofErr w:type="spellEnd"/>
      <w:r>
        <w:rPr>
          <w:rFonts w:ascii="Brandon Grotesque Office Light" w:hAnsi="Brandon Grotesque Office Light"/>
        </w:rPr>
        <w:t xml:space="preserve"> </w:t>
      </w:r>
      <w:r w:rsidR="00203984">
        <w:rPr>
          <w:rFonts w:ascii="Brandon Grotesque Office Light" w:hAnsi="Brandon Grotesque Office Light"/>
        </w:rPr>
        <w:t>der OEM</w:t>
      </w:r>
      <w:r w:rsidR="00207C06">
        <w:rPr>
          <w:rFonts w:ascii="Brandon Grotesque Office Light" w:hAnsi="Brandon Grotesque Office Light"/>
        </w:rPr>
        <w:t>-</w:t>
      </w:r>
      <w:r w:rsidR="00203984">
        <w:rPr>
          <w:rFonts w:ascii="Brandon Grotesque Office Light" w:hAnsi="Brandon Grotesque Office Light"/>
        </w:rPr>
        <w:t xml:space="preserve">Kunden </w:t>
      </w:r>
      <w:r>
        <w:rPr>
          <w:rFonts w:ascii="Brandon Grotesque Office Light" w:hAnsi="Brandon Grotesque Office Light"/>
        </w:rPr>
        <w:t>integriert</w:t>
      </w:r>
      <w:r w:rsidR="002C3214">
        <w:rPr>
          <w:rFonts w:ascii="Brandon Grotesque Office Light" w:hAnsi="Brandon Grotesque Office Light"/>
        </w:rPr>
        <w:t xml:space="preserve"> werden</w:t>
      </w:r>
      <w:r>
        <w:rPr>
          <w:rFonts w:ascii="Brandon Grotesque Office Light" w:hAnsi="Brandon Grotesque Office Light"/>
        </w:rPr>
        <w:t xml:space="preserve">. Damit erhalten sie auch Unterstützung bei Dokumentationen, Berechnungen und ähnlichen Aufgaben. Teilweise entwickelt der Geschäftsbereich OEM sogar Geräte eigens im Kundenauftrag. »Wir registrieren am Markt eine hohe Zufriedenheit mit LAUDA und wollen </w:t>
      </w:r>
      <w:r w:rsidR="00203984">
        <w:rPr>
          <w:rFonts w:ascii="Brandon Grotesque Office Light" w:hAnsi="Brandon Grotesque Office Light"/>
        </w:rPr>
        <w:t xml:space="preserve">auf Basis dieses Vertrauens </w:t>
      </w:r>
      <w:r>
        <w:rPr>
          <w:rFonts w:ascii="Brandon Grotesque Office Light" w:hAnsi="Brandon Grotesque Office Light"/>
        </w:rPr>
        <w:t xml:space="preserve">die spezifische Kundenentwicklung weiter ausbauen«, erklärt </w:t>
      </w:r>
      <w:r w:rsidR="00C20EEA">
        <w:rPr>
          <w:rFonts w:ascii="Brandon Grotesque Office Light" w:hAnsi="Brandon Grotesque Office Light"/>
        </w:rPr>
        <w:t>Thorsten Eilers, Geschäftsleiter</w:t>
      </w:r>
      <w:r w:rsidR="000D4BA1" w:rsidRPr="000D4BA1">
        <w:rPr>
          <w:rFonts w:ascii="Brandon Grotesque Office Light" w:hAnsi="Brandon Grotesque Office Light"/>
        </w:rPr>
        <w:t xml:space="preserve"> OEM</w:t>
      </w:r>
      <w:r w:rsidR="000D4BA1">
        <w:rPr>
          <w:rFonts w:ascii="Brandon Grotesque Office Light" w:hAnsi="Brandon Grotesque Office Light"/>
        </w:rPr>
        <w:t xml:space="preserve"> bei</w:t>
      </w:r>
      <w:r>
        <w:rPr>
          <w:rFonts w:ascii="Brandon Grotesque Office Light" w:hAnsi="Brandon Grotesque Office Light"/>
        </w:rPr>
        <w:t xml:space="preserve"> LAUDA.</w:t>
      </w:r>
    </w:p>
    <w:p w14:paraId="0E24FF3B" w14:textId="77777777" w:rsidR="001462B0" w:rsidRDefault="001462B0">
      <w:pPr>
        <w:spacing w:line="240" w:lineRule="auto"/>
        <w:rPr>
          <w:rFonts w:ascii="Brandon Grotesque Office Light" w:hAnsi="Brandon Grotesque Office Light"/>
        </w:rPr>
      </w:pPr>
    </w:p>
    <w:p w14:paraId="3C602ECF" w14:textId="77777777" w:rsidR="001462B0" w:rsidRDefault="001462B0">
      <w:pPr>
        <w:spacing w:line="240" w:lineRule="auto"/>
        <w:rPr>
          <w:rFonts w:ascii="Brandon Grotesque Office Light" w:hAnsi="Brandon Grotesque Office Light"/>
        </w:rPr>
      </w:pPr>
    </w:p>
    <w:p w14:paraId="50F093C4" w14:textId="77777777" w:rsidR="001462B0" w:rsidRDefault="00EA088C" w:rsidP="0006257E">
      <w:pPr>
        <w:spacing w:line="240" w:lineRule="auto"/>
        <w:rPr>
          <w:rFonts w:ascii="Brandon Grotesque Office Light" w:hAnsi="Brandon Grotesque Office Light"/>
          <w:b/>
        </w:rPr>
      </w:pPr>
      <w:r>
        <w:rPr>
          <w:rFonts w:ascii="Brandon Grotesque Office Light" w:hAnsi="Brandon Grotesque Office Light"/>
          <w:b/>
        </w:rPr>
        <w:t xml:space="preserve">Über LAUDA </w:t>
      </w:r>
    </w:p>
    <w:p w14:paraId="38619481" w14:textId="49A3B3A9" w:rsidR="001462B0" w:rsidRDefault="00EA088C" w:rsidP="0006257E">
      <w:pPr>
        <w:spacing w:line="240" w:lineRule="auto"/>
        <w:rPr>
          <w:rFonts w:ascii="Brandon Grotesque Office Light" w:hAnsi="Brandon Grotesque Office Light"/>
          <w:b/>
        </w:rPr>
      </w:pPr>
      <w:r>
        <w:rPr>
          <w:rFonts w:ascii="Brandon Grotesque Office Light" w:hAnsi="Brandon Grotesque Office Light"/>
        </w:rPr>
        <w:t>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w:t>
      </w:r>
      <w:proofErr w:type="spellStart"/>
      <w:r>
        <w:rPr>
          <w:rFonts w:ascii="Brandon Grotesque Office Light" w:hAnsi="Brandon Grotesque Office Light"/>
        </w:rPr>
        <w:t>Pharma</w:t>
      </w:r>
      <w:proofErr w:type="spellEnd"/>
      <w:r>
        <w:rPr>
          <w:rFonts w:ascii="Brandon Grotesque Office Light" w:hAnsi="Brandon Grotesque Office Light"/>
        </w:rPr>
        <w:t>, Halbleiter und Labor-/Medizintechnik. Mit kompetenter Beratung und innovativen, umweltfreundlichen Konzepten begeistern wir unsere Kunden seit über 6</w:t>
      </w:r>
      <w:r w:rsidR="003C035B">
        <w:rPr>
          <w:rFonts w:ascii="Brandon Grotesque Office Light" w:hAnsi="Brandon Grotesque Office Light"/>
        </w:rPr>
        <w:t>5</w:t>
      </w:r>
      <w:r>
        <w:rPr>
          <w:rFonts w:ascii="Brandon Grotesque Office Light" w:hAnsi="Brandon Grotesque Office Light"/>
        </w:rPr>
        <w:t xml:space="preserve"> Jahren täglich neu – weltweit.</w:t>
      </w:r>
    </w:p>
    <w:p w14:paraId="128AEB96" w14:textId="05320F14" w:rsidR="001462B0" w:rsidRDefault="001462B0">
      <w:pPr>
        <w:spacing w:line="240" w:lineRule="auto"/>
        <w:rPr>
          <w:rFonts w:ascii="Brandon Grotesque Office Light" w:hAnsi="Brandon Grotesque Office Light"/>
        </w:rPr>
      </w:pPr>
    </w:p>
    <w:p w14:paraId="6C792BA9" w14:textId="70BA66EA" w:rsidR="0006257E" w:rsidRPr="00C20EEA" w:rsidRDefault="0006257E">
      <w:pPr>
        <w:spacing w:line="240" w:lineRule="auto"/>
        <w:rPr>
          <w:rFonts w:ascii="Brandon Grotesque Office Light" w:hAnsi="Brandon Grotesque Office Light"/>
          <w:b/>
          <w:bCs/>
          <w:lang w:val="en-US"/>
        </w:rPr>
      </w:pPr>
      <w:r w:rsidRPr="00C20EEA">
        <w:rPr>
          <w:rFonts w:ascii="Brandon Grotesque Office Light" w:hAnsi="Brandon Grotesque Office Light"/>
          <w:b/>
          <w:bCs/>
          <w:lang w:val="en-US"/>
        </w:rPr>
        <w:t>Bild 1: LAUDA_Variocool_VC_2000_RNTL_a_002_21-04-03.jpg</w:t>
      </w:r>
    </w:p>
    <w:p w14:paraId="3A0B18D8" w14:textId="1120F13A" w:rsidR="0006257E" w:rsidRDefault="0006257E">
      <w:pPr>
        <w:spacing w:line="240" w:lineRule="auto"/>
        <w:rPr>
          <w:rFonts w:ascii="Brandon Grotesque Office Light" w:hAnsi="Brandon Grotesque Office Light"/>
        </w:rPr>
      </w:pPr>
      <w:r>
        <w:rPr>
          <w:rFonts w:ascii="Brandon Grotesque Office Light" w:hAnsi="Brandon Grotesque Office Light"/>
        </w:rPr>
        <w:t xml:space="preserve">Die Variocool Prozessthermostate mit NRTL-Zertifizierung werden von einem großen Kunden aus dem Bereich </w:t>
      </w:r>
      <w:proofErr w:type="spellStart"/>
      <w:r>
        <w:rPr>
          <w:rFonts w:ascii="Brandon Grotesque Office Light" w:hAnsi="Brandon Grotesque Office Light"/>
        </w:rPr>
        <w:t>Pharma</w:t>
      </w:r>
      <w:proofErr w:type="spellEnd"/>
      <w:r>
        <w:rPr>
          <w:rFonts w:ascii="Brandon Grotesque Office Light" w:hAnsi="Brandon Grotesque Office Light"/>
        </w:rPr>
        <w:t xml:space="preserve"> zur Herstellung von Covid-19-Impfstoff eingesetzt.</w:t>
      </w:r>
    </w:p>
    <w:p w14:paraId="5889834E" w14:textId="77777777" w:rsidR="0006257E" w:rsidRDefault="0006257E">
      <w:pPr>
        <w:spacing w:line="240" w:lineRule="auto"/>
        <w:rPr>
          <w:rFonts w:ascii="Brandon Grotesque Office Light" w:hAnsi="Brandon Grotesque Office Light"/>
        </w:rPr>
      </w:pPr>
    </w:p>
    <w:p w14:paraId="767CA158" w14:textId="6916ACEC" w:rsidR="001462B0" w:rsidRPr="00C20EEA" w:rsidRDefault="0006257E">
      <w:pPr>
        <w:spacing w:line="240" w:lineRule="auto"/>
        <w:rPr>
          <w:rFonts w:ascii="Brandon Grotesque Office Light" w:hAnsi="Brandon Grotesque Office Light"/>
          <w:b/>
          <w:bCs/>
          <w:lang w:val="en-US"/>
        </w:rPr>
      </w:pPr>
      <w:r w:rsidRPr="00C20EEA">
        <w:rPr>
          <w:rFonts w:ascii="Brandon Grotesque Office Light" w:hAnsi="Brandon Grotesque Office Light"/>
          <w:b/>
          <w:bCs/>
          <w:lang w:val="en-US"/>
        </w:rPr>
        <w:t>Bild 2: LAUDA_Variocool_VC_2000_RNTL_a_003_21-04-03.jpg</w:t>
      </w:r>
    </w:p>
    <w:p w14:paraId="25F4BEE4" w14:textId="191C37D5" w:rsidR="0006257E" w:rsidRDefault="0006257E">
      <w:pPr>
        <w:spacing w:line="240" w:lineRule="auto"/>
        <w:rPr>
          <w:rFonts w:ascii="Brandon Grotesque Office Light" w:hAnsi="Brandon Grotesque Office Light"/>
        </w:rPr>
      </w:pPr>
      <w:r>
        <w:rPr>
          <w:rFonts w:ascii="Brandon Grotesque Office Light" w:hAnsi="Brandon Grotesque Office Light"/>
        </w:rPr>
        <w:t>LAUDA Variocool Prozessthermostate eignen sich hervorragend, um Bioreaktoren zur Herstellung von Pharmaka zu temperieren.</w:t>
      </w:r>
    </w:p>
    <w:p w14:paraId="0ED423BB" w14:textId="7B6B85D6" w:rsidR="0006257E" w:rsidRDefault="0006257E">
      <w:pPr>
        <w:spacing w:line="240" w:lineRule="auto"/>
        <w:rPr>
          <w:rFonts w:ascii="Brandon Grotesque Office Light" w:hAnsi="Brandon Grotesque Office Light"/>
        </w:rPr>
      </w:pPr>
    </w:p>
    <w:p w14:paraId="66FA58D4" w14:textId="77777777" w:rsidR="0006257E" w:rsidRDefault="0006257E">
      <w:pPr>
        <w:spacing w:line="240" w:lineRule="auto"/>
        <w:rPr>
          <w:rFonts w:ascii="Brandon Grotesque Office Light" w:hAnsi="Brandon Grotesque Office Light"/>
        </w:rPr>
      </w:pPr>
    </w:p>
    <w:p w14:paraId="2646B497" w14:textId="77777777" w:rsidR="001462B0" w:rsidRDefault="00EA088C">
      <w:pPr>
        <w:spacing w:line="240" w:lineRule="auto"/>
        <w:rPr>
          <w:rFonts w:ascii="Brandon Grotesque Office Light" w:hAnsi="Brandon Grotesque Office Light"/>
          <w:b/>
        </w:rPr>
      </w:pPr>
      <w:r>
        <w:rPr>
          <w:rFonts w:ascii="Brandon Grotesque Office Light" w:hAnsi="Brandon Grotesque Office Light"/>
          <w:b/>
        </w:rPr>
        <w:t>Direktkontakt LAUDA</w:t>
      </w:r>
      <w:r>
        <w:rPr>
          <w:rFonts w:ascii="Brandon Grotesque Office Light" w:hAnsi="Brandon Grotesque Office Light"/>
          <w:b/>
        </w:rPr>
        <w:br/>
      </w:r>
      <w:r>
        <w:rPr>
          <w:rFonts w:ascii="Brandon Grotesque Office Light" w:hAnsi="Brandon Grotesque Office Light"/>
        </w:rPr>
        <w:t>ROBERT HORN</w:t>
      </w:r>
    </w:p>
    <w:p w14:paraId="018AD602" w14:textId="77777777" w:rsidR="001462B0" w:rsidRDefault="00EA088C">
      <w:pPr>
        <w:spacing w:line="240" w:lineRule="auto"/>
        <w:rPr>
          <w:rFonts w:ascii="Brandon Grotesque Office Light" w:hAnsi="Brandon Grotesque Office Light"/>
        </w:rPr>
      </w:pPr>
      <w:r>
        <w:rPr>
          <w:rFonts w:ascii="Brandon Grotesque Office Light" w:hAnsi="Brandon Grotesque Office Light"/>
        </w:rPr>
        <w:t>Leiter Online und Content</w:t>
      </w:r>
    </w:p>
    <w:p w14:paraId="4640B356" w14:textId="77777777" w:rsidR="001462B0" w:rsidRDefault="00EA088C">
      <w:pPr>
        <w:spacing w:line="240" w:lineRule="auto"/>
        <w:rPr>
          <w:rFonts w:ascii="Brandon Grotesque Office Light" w:hAnsi="Brandon Grotesque Office Light"/>
        </w:rPr>
      </w:pPr>
      <w:r>
        <w:rPr>
          <w:rFonts w:ascii="Brandon Grotesque Office Light" w:hAnsi="Brandon Grotesque Office Light"/>
        </w:rPr>
        <w:t>T + 49 (0) 9343 503-162</w:t>
      </w:r>
    </w:p>
    <w:p w14:paraId="3B2CD551" w14:textId="77777777" w:rsidR="001462B0" w:rsidRDefault="00EA088C">
      <w:pPr>
        <w:spacing w:line="240" w:lineRule="auto"/>
        <w:rPr>
          <w:rFonts w:ascii="Brandon Grotesque Office Light" w:hAnsi="Brandon Grotesque Office Light"/>
        </w:rPr>
      </w:pPr>
      <w:r>
        <w:rPr>
          <w:rFonts w:ascii="Brandon Grotesque Office Light" w:hAnsi="Brandon Grotesque Office Light"/>
        </w:rPr>
        <w:t>F + 49 (0) 9343 503-283</w:t>
      </w:r>
    </w:p>
    <w:p w14:paraId="42005905" w14:textId="77777777" w:rsidR="001462B0" w:rsidRDefault="00EA088C">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1462B0">
      <w:headerReference w:type="default" r:id="rId7"/>
      <w:footerReference w:type="default" r:id="rId8"/>
      <w:pgSz w:w="11906" w:h="16838"/>
      <w:pgMar w:top="2835" w:right="1418" w:bottom="1134" w:left="1418" w:header="851"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F906" w14:textId="77777777" w:rsidR="00DE2D9C" w:rsidRDefault="00DE2D9C">
      <w:pPr>
        <w:spacing w:line="240" w:lineRule="auto"/>
      </w:pPr>
      <w:r>
        <w:separator/>
      </w:r>
    </w:p>
  </w:endnote>
  <w:endnote w:type="continuationSeparator" w:id="0">
    <w:p w14:paraId="7FF788BF" w14:textId="77777777" w:rsidR="00DE2D9C" w:rsidRDefault="00DE2D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on Grotesque Light">
    <w:altName w:val="Cambria"/>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DCD1" w14:textId="77777777" w:rsidR="001462B0" w:rsidRDefault="00EA088C">
    <w:pPr>
      <w:pStyle w:val="Fuzeile"/>
    </w:pPr>
    <w:r>
      <w:rPr>
        <w:noProof/>
      </w:rPr>
      <w:drawing>
        <wp:anchor distT="0" distB="0" distL="114300" distR="114300" simplePos="0" relativeHeight="5" behindDoc="0" locked="0" layoutInCell="1" allowOverlap="1" wp14:anchorId="692B60DB" wp14:editId="402F9FB4">
          <wp:simplePos x="0" y="0"/>
          <wp:positionH relativeFrom="column">
            <wp:posOffset>-46355</wp:posOffset>
          </wp:positionH>
          <wp:positionV relativeFrom="paragraph">
            <wp:posOffset>189230</wp:posOffset>
          </wp:positionV>
          <wp:extent cx="1506855" cy="64770"/>
          <wp:effectExtent l="0" t="0" r="0" b="0"/>
          <wp:wrapTight wrapText="bothSides">
            <wp:wrapPolygon edited="0">
              <wp:start x="-126" y="0"/>
              <wp:lineTo x="-126" y="12529"/>
              <wp:lineTo x="21288" y="12529"/>
              <wp:lineTo x="21288" y="0"/>
              <wp:lineTo x="-126"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5"/>
                  <pic:cNvPicPr>
                    <a:picLocks noChangeAspect="1" noChangeArrowheads="1"/>
                  </pic:cNvPicPr>
                </pic:nvPicPr>
                <pic:blipFill>
                  <a:blip r:embed="rId1"/>
                  <a:stretch>
                    <a:fillRect/>
                  </a:stretch>
                </pic:blipFill>
                <pic:spPr bwMode="auto">
                  <a:xfrm>
                    <a:off x="0" y="0"/>
                    <a:ext cx="1506855" cy="64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BD75" w14:textId="77777777" w:rsidR="00DE2D9C" w:rsidRDefault="00DE2D9C">
      <w:pPr>
        <w:spacing w:line="240" w:lineRule="auto"/>
      </w:pPr>
      <w:r>
        <w:separator/>
      </w:r>
    </w:p>
  </w:footnote>
  <w:footnote w:type="continuationSeparator" w:id="0">
    <w:p w14:paraId="2EC3397D" w14:textId="77777777" w:rsidR="00DE2D9C" w:rsidRDefault="00DE2D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586A" w14:textId="77777777" w:rsidR="001462B0" w:rsidRDefault="00EA088C">
    <w:pPr>
      <w:pStyle w:val="Kopfzeile"/>
    </w:pPr>
    <w:r>
      <w:rPr>
        <w:noProof/>
      </w:rPr>
      <w:drawing>
        <wp:anchor distT="0" distB="0" distL="0" distR="0" simplePos="0" relativeHeight="3" behindDoc="1" locked="0" layoutInCell="1" allowOverlap="1" wp14:anchorId="699CFC63" wp14:editId="468B4D90">
          <wp:simplePos x="0" y="0"/>
          <wp:positionH relativeFrom="column">
            <wp:posOffset>-261620</wp:posOffset>
          </wp:positionH>
          <wp:positionV relativeFrom="paragraph">
            <wp:posOffset>-1270</wp:posOffset>
          </wp:positionV>
          <wp:extent cx="2137410" cy="431800"/>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1"/>
                  <a:stretch>
                    <a:fillRect/>
                  </a:stretch>
                </pic:blipFill>
                <pic:spPr bwMode="auto">
                  <a:xfrm>
                    <a:off x="0" y="0"/>
                    <a:ext cx="2137410" cy="431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B0"/>
    <w:rsid w:val="0006257E"/>
    <w:rsid w:val="000D4BA1"/>
    <w:rsid w:val="000E3B7D"/>
    <w:rsid w:val="0013386A"/>
    <w:rsid w:val="001462B0"/>
    <w:rsid w:val="00160898"/>
    <w:rsid w:val="00203984"/>
    <w:rsid w:val="00207C06"/>
    <w:rsid w:val="00272E8D"/>
    <w:rsid w:val="002C2D0A"/>
    <w:rsid w:val="002C3214"/>
    <w:rsid w:val="00365534"/>
    <w:rsid w:val="003A0390"/>
    <w:rsid w:val="003C035B"/>
    <w:rsid w:val="003C789C"/>
    <w:rsid w:val="00407FDD"/>
    <w:rsid w:val="00484C7B"/>
    <w:rsid w:val="0052743B"/>
    <w:rsid w:val="0058130D"/>
    <w:rsid w:val="00760501"/>
    <w:rsid w:val="00796F21"/>
    <w:rsid w:val="00992E35"/>
    <w:rsid w:val="00AA563B"/>
    <w:rsid w:val="00B2275A"/>
    <w:rsid w:val="00B36622"/>
    <w:rsid w:val="00C20EEA"/>
    <w:rsid w:val="00C62B68"/>
    <w:rsid w:val="00CB32B2"/>
    <w:rsid w:val="00D50BFE"/>
    <w:rsid w:val="00D922AB"/>
    <w:rsid w:val="00DE2D9C"/>
    <w:rsid w:val="00E651FB"/>
    <w:rsid w:val="00EA088C"/>
    <w:rsid w:val="00EC11BD"/>
    <w:rsid w:val="00F12B13"/>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6655"/>
  <w15:docId w15:val="{DE262A11-3214-4D39-A729-D9E5CF5F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44E5"/>
    <w:pPr>
      <w:suppressAutoHyphens w:val="0"/>
      <w:spacing w:line="260" w:lineRule="exact"/>
    </w:pPr>
    <w:rPr>
      <w:rFonts w:ascii="Calibri Light" w:eastAsia="Brandon Grotesque Light" w:hAnsi="Calibri Light"/>
      <w:color w:val="516068"/>
    </w:rPr>
  </w:style>
  <w:style w:type="paragraph" w:styleId="berschrift1">
    <w:name w:val="heading 1"/>
    <w:basedOn w:val="Standard"/>
    <w:next w:val="Standard"/>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basedOn w:val="Standard"/>
    <w:next w:val="Standard"/>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basedOn w:val="Standard"/>
    <w:next w:val="Standard"/>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uiPriority w:val="9"/>
    <w:unhideWhenUsed/>
    <w:qFormat/>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A7663"/>
  </w:style>
  <w:style w:type="character" w:customStyle="1" w:styleId="FuzeileZchn">
    <w:name w:val="Fußzeile Zchn"/>
    <w:basedOn w:val="Absatz-Standardschriftart"/>
    <w:link w:val="Fuzeile"/>
    <w:uiPriority w:val="99"/>
    <w:qFormat/>
    <w:rsid w:val="001A7663"/>
  </w:style>
  <w:style w:type="character" w:customStyle="1" w:styleId="SprechblasentextZchn">
    <w:name w:val="Sprechblasentext Zchn"/>
    <w:basedOn w:val="Absatz-Standardschriftart"/>
    <w:link w:val="Sprechblasentext"/>
    <w:uiPriority w:val="99"/>
    <w:semiHidden/>
    <w:qFormat/>
    <w:rsid w:val="001A7663"/>
    <w:rPr>
      <w:rFonts w:ascii="Tahoma" w:hAnsi="Tahoma" w:cs="Tahoma"/>
      <w:sz w:val="16"/>
      <w:szCs w:val="16"/>
    </w:rPr>
  </w:style>
  <w:style w:type="character" w:styleId="Platzhaltertext">
    <w:name w:val="Placeholder Text"/>
    <w:basedOn w:val="Absatz-Standardschriftart"/>
    <w:uiPriority w:val="99"/>
    <w:semiHidden/>
    <w:qFormat/>
    <w:rsid w:val="001A7663"/>
    <w:rPr>
      <w:color w:val="808080"/>
    </w:rPr>
  </w:style>
  <w:style w:type="character" w:customStyle="1" w:styleId="UntertitelZchn">
    <w:name w:val="Untertitel Zchn"/>
    <w:basedOn w:val="Absatz-Standardschriftart"/>
    <w:link w:val="Untertitel"/>
    <w:qFormat/>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basedOn w:val="Absatz-Standardschriftart"/>
    <w:uiPriority w:val="9"/>
    <w:qFormat/>
    <w:rsid w:val="00E744E5"/>
    <w:rPr>
      <w:rFonts w:ascii="Calibri" w:eastAsiaTheme="majorEastAsia" w:hAnsi="Calibri" w:cstheme="majorBidi"/>
      <w:b/>
      <w:bCs/>
      <w:caps/>
      <w:color w:val="96A5B4"/>
      <w:sz w:val="72"/>
      <w:szCs w:val="28"/>
    </w:rPr>
  </w:style>
  <w:style w:type="character" w:customStyle="1" w:styleId="berschrift2Zchn">
    <w:name w:val="Überschrift 2 Zchn"/>
    <w:basedOn w:val="Absatz-Standardschriftart"/>
    <w:uiPriority w:val="9"/>
    <w:qFormat/>
    <w:rsid w:val="00E744E5"/>
    <w:rPr>
      <w:rFonts w:ascii="Calibri" w:eastAsiaTheme="majorEastAsia" w:hAnsi="Calibri" w:cstheme="majorBidi"/>
      <w:b/>
      <w:bCs/>
      <w:caps/>
      <w:color w:val="516068"/>
      <w:sz w:val="40"/>
      <w:szCs w:val="26"/>
    </w:rPr>
  </w:style>
  <w:style w:type="character" w:customStyle="1" w:styleId="berschrift3Zchn">
    <w:name w:val="Überschrift 3 Zchn"/>
    <w:basedOn w:val="Absatz-Standardschriftart"/>
    <w:uiPriority w:val="9"/>
    <w:qFormat/>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uiPriority w:val="9"/>
    <w:qFormat/>
    <w:rsid w:val="002C7799"/>
    <w:rPr>
      <w:rFonts w:asciiTheme="majorHAnsi" w:eastAsiaTheme="majorEastAsia" w:hAnsiTheme="majorHAnsi" w:cstheme="majorBidi"/>
      <w:b/>
      <w:bCs/>
      <w:i/>
      <w:iCs/>
      <w:color w:val="FF4646" w:themeColor="accent1"/>
      <w:sz w:val="20"/>
    </w:rPr>
  </w:style>
  <w:style w:type="character" w:customStyle="1" w:styleId="Internetverknpfung">
    <w:name w:val="Internetverknüpfung"/>
    <w:basedOn w:val="Absatz-Standardschriftart"/>
    <w:uiPriority w:val="99"/>
    <w:unhideWhenUsed/>
    <w:rsid w:val="00C456FA"/>
    <w:rPr>
      <w:color w:val="FFFFFF" w:themeColor="hyperlink"/>
      <w:u w:val="single"/>
    </w:rPr>
  </w:style>
  <w:style w:type="character" w:customStyle="1" w:styleId="st">
    <w:name w:val="st"/>
    <w:basedOn w:val="Absatz-Standardschriftart"/>
    <w:qFormat/>
    <w:rsid w:val="00D133A0"/>
  </w:style>
  <w:style w:type="character" w:styleId="Kommentarzeichen">
    <w:name w:val="annotation reference"/>
    <w:basedOn w:val="Absatz-Standardschriftart"/>
    <w:uiPriority w:val="99"/>
    <w:semiHidden/>
    <w:unhideWhenUsed/>
    <w:qFormat/>
    <w:rsid w:val="00E93359"/>
    <w:rPr>
      <w:sz w:val="16"/>
      <w:szCs w:val="16"/>
    </w:rPr>
  </w:style>
  <w:style w:type="character" w:customStyle="1" w:styleId="KommentartextZchn">
    <w:name w:val="Kommentartext Zchn"/>
    <w:basedOn w:val="Absatz-Standardschriftart"/>
    <w:link w:val="Kommentartext"/>
    <w:uiPriority w:val="99"/>
    <w:qFormat/>
    <w:rsid w:val="00E93359"/>
    <w:rPr>
      <w:rFonts w:ascii="Calibri Light" w:hAnsi="Calibri Light"/>
      <w:color w:val="516068"/>
      <w:sz w:val="20"/>
      <w:szCs w:val="20"/>
    </w:rPr>
  </w:style>
  <w:style w:type="character" w:customStyle="1" w:styleId="KommentarthemaZchn">
    <w:name w:val="Kommentarthema Zchn"/>
    <w:basedOn w:val="KommentartextZchn"/>
    <w:link w:val="Kommentarthema"/>
    <w:uiPriority w:val="99"/>
    <w:semiHidden/>
    <w:qFormat/>
    <w:rsid w:val="00E93359"/>
    <w:rPr>
      <w:rFonts w:ascii="Calibri Light" w:hAnsi="Calibri Light"/>
      <w:b/>
      <w:bCs/>
      <w:color w:val="516068"/>
      <w:sz w:val="20"/>
      <w:szCs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paragraph" w:styleId="Sprechblasentext">
    <w:name w:val="Balloon Text"/>
    <w:basedOn w:val="Standard"/>
    <w:link w:val="SprechblasentextZchn"/>
    <w:uiPriority w:val="99"/>
    <w:semiHidden/>
    <w:unhideWhenUsed/>
    <w:qFormat/>
    <w:rsid w:val="001A7663"/>
    <w:pPr>
      <w:spacing w:line="240" w:lineRule="auto"/>
    </w:pPr>
    <w:rPr>
      <w:rFonts w:ascii="Tahoma" w:hAnsi="Tahoma" w:cs="Tahoma"/>
      <w:sz w:val="16"/>
      <w:szCs w:val="16"/>
    </w:rPr>
  </w:style>
  <w:style w:type="paragraph" w:styleId="Untertitel">
    <w:name w:val="Subtitle"/>
    <w:basedOn w:val="Standard"/>
    <w:link w:val="UntertitelZchn"/>
    <w:qFormat/>
    <w:rsid w:val="00E744E5"/>
    <w:pPr>
      <w:spacing w:line="220" w:lineRule="exact"/>
    </w:pPr>
    <w:rPr>
      <w:rFonts w:eastAsia="Times New Roman" w:cs="Times New Roman"/>
      <w:sz w:val="16"/>
      <w:szCs w:val="20"/>
      <w:lang w:eastAsia="de-DE"/>
    </w:rPr>
  </w:style>
  <w:style w:type="paragraph" w:styleId="KeinLeerraum">
    <w:name w:val="No Spacing"/>
    <w:uiPriority w:val="1"/>
    <w:qFormat/>
    <w:rsid w:val="002C7799"/>
    <w:rPr>
      <w:rFonts w:ascii="Brandon Grotesque Light" w:eastAsia="Brandon Grotesque Light" w:hAnsi="Brandon Grotesque Light"/>
      <w:color w:val="516068"/>
    </w:rPr>
  </w:style>
  <w:style w:type="paragraph" w:styleId="Listenabsatz">
    <w:name w:val="List Paragraph"/>
    <w:basedOn w:val="Standard"/>
    <w:uiPriority w:val="34"/>
    <w:qFormat/>
    <w:rsid w:val="004C14E4"/>
    <w:pPr>
      <w:ind w:left="720"/>
      <w:contextualSpacing/>
    </w:pPr>
  </w:style>
  <w:style w:type="paragraph" w:styleId="Kommentartext">
    <w:name w:val="annotation text"/>
    <w:basedOn w:val="Standard"/>
    <w:link w:val="KommentartextZchn"/>
    <w:uiPriority w:val="99"/>
    <w:unhideWhenUsed/>
    <w:qFormat/>
    <w:rsid w:val="00E93359"/>
    <w:pPr>
      <w:spacing w:line="240" w:lineRule="auto"/>
    </w:pPr>
    <w:rPr>
      <w:szCs w:val="20"/>
    </w:rPr>
  </w:style>
  <w:style w:type="paragraph" w:styleId="Kommentarthema">
    <w:name w:val="annotation subject"/>
    <w:basedOn w:val="Kommentartext"/>
    <w:next w:val="Kommentartext"/>
    <w:link w:val="KommentarthemaZchn"/>
    <w:uiPriority w:val="99"/>
    <w:semiHidden/>
    <w:unhideWhenUsed/>
    <w:qFormat/>
    <w:rsid w:val="00E93359"/>
    <w:rPr>
      <w:b/>
      <w:bCs/>
    </w:rPr>
  </w:style>
  <w:style w:type="paragraph" w:styleId="berarbeitung">
    <w:name w:val="Revision"/>
    <w:uiPriority w:val="99"/>
    <w:semiHidden/>
    <w:qFormat/>
    <w:rsid w:val="00AA6927"/>
    <w:rPr>
      <w:rFonts w:ascii="Calibri Light" w:eastAsia="Brandon Grotesque Light" w:hAnsi="Calibri Light"/>
      <w:color w:val="5160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Jose-Antonio Morata</dc:creator>
  <dc:description/>
  <cp:lastModifiedBy>Robert Horn</cp:lastModifiedBy>
  <cp:revision>5</cp:revision>
  <cp:lastPrinted>2019-10-15T09:07:00Z</cp:lastPrinted>
  <dcterms:created xsi:type="dcterms:W3CDTF">2021-04-26T07:30:00Z</dcterms:created>
  <dcterms:modified xsi:type="dcterms:W3CDTF">2021-05-10T14:44:00Z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LAUDA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