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0945" w14:textId="779543F3" w:rsidR="00CE5B5A" w:rsidRPr="008B7E8F" w:rsidRDefault="000A75B7" w:rsidP="0099719A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ЛАБОРАТОРНЫЕ ПРИНАДЛЕЖНОСТИ ИЗ ТРЕХМЕРНОГО ПРИНТЕРА</w:t>
      </w:r>
    </w:p>
    <w:p w14:paraId="0AA37BBB" w14:textId="1E3E7328" w:rsidR="009F0AC7" w:rsidRPr="008B7E8F" w:rsidRDefault="00A130AA" w:rsidP="0099719A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Компания LAUDA инвестирует в стартап Better Basics</w:t>
      </w:r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9D9DECD" w14:textId="0CB336B2" w:rsidR="002D408B" w:rsidRDefault="00AB5252" w:rsidP="002D40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8 марта 2021 г. — компания LAUDA, мировой лидер на рынке термостатирующего оборудования и установок, в будущем будет сотрудничать с компанией Better Basics Laborbedarf GmbH (BBL).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из Дрездена, основанная в 2019 году, разрабатывает, производит и продает интеллектуальное базовое оборудование для лабораторий, которое упрощает организацию рабочих мест в лабораториях и поддерживает сотрудников в их повседневной работе благодаря индивидуально созданным системам организации.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Модульные системы производятся с использованием технологии 3D-печати.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Помимо долевого участия в капитале компания LAUDA фокусируется на взаимодействии для совместно используемого рынка лабораторного оборудования.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Для компании LAUDA это третье успешное сотрудничество со стартапом после Watttron и ENER-IQ.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часть обширной инновационной стратегии семейной компании, которая, помимо сотрудничества с инновационными стартапами, также способствует продвижению комплексных мер по цифровизации и долговременному управлению идеями в группе компаний.</w:t>
      </w:r>
    </w:p>
    <w:p w14:paraId="4896C659" w14:textId="77777777" w:rsidR="002D408B" w:rsidRDefault="002D408B" w:rsidP="002D408B">
      <w:pPr>
        <w:spacing w:line="240" w:lineRule="auto"/>
        <w:rPr>
          <w:rFonts w:ascii="Brandon Grotesque Office Light" w:hAnsi="Brandon Grotesque Office Light"/>
        </w:rPr>
      </w:pPr>
    </w:p>
    <w:p w14:paraId="350C6840" w14:textId="414C9257" w:rsidR="00B10421" w:rsidRDefault="00B10421" w:rsidP="002D408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Тесное сотрудничество</w:t>
      </w:r>
    </w:p>
    <w:p w14:paraId="3196E91A" w14:textId="77777777" w:rsidR="006C2BBA" w:rsidRPr="006C2BBA" w:rsidRDefault="006C2BBA" w:rsidP="002D408B">
      <w:pPr>
        <w:spacing w:line="240" w:lineRule="auto"/>
        <w:rPr>
          <w:rFonts w:ascii="Brandon Grotesque Office Light" w:hAnsi="Brandon Grotesque Office Light"/>
          <w:bCs/>
        </w:rPr>
      </w:pPr>
    </w:p>
    <w:p w14:paraId="5CC8B761" w14:textId="7B7AD112" w:rsidR="003D0849" w:rsidRDefault="00E10D69" w:rsidP="002D40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Благодаря основательному новшеству в области технологий трехмерной печати и используемых материалов стартап-компания BBL способна реализовать индивидуальные требования клиентов в области лабораторного оборудования.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Так, организационная система SmartRack может быть оснащена модулями с трехмерной печатью по мере необходимости и обеспечивает изготовление, например, держателей для пипеток, колб с круглым дном или контейнеров для отходов.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 этом модули можно произвольно комбинировать по количеству и положению.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 в сотрудничестве с компанией BBL может предложить решения, ориентированные на клиента.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укрепляет сегмент лабораторных технологий, в котором компания LAUDA уже успешно продает высококачественное лабораторное оборудование для различных областей применения.</w:t>
      </w:r>
      <w:r>
        <w:rPr>
          <w:rFonts w:ascii="Brandon Grotesque Office Light" w:hAnsi="Brandon Grotesque Office Light"/>
        </w:rPr>
        <w:t xml:space="preserve"> </w:t>
      </w:r>
    </w:p>
    <w:p w14:paraId="180B240F" w14:textId="77777777" w:rsidR="003D0849" w:rsidRDefault="003D0849" w:rsidP="002D408B">
      <w:pPr>
        <w:spacing w:line="240" w:lineRule="auto"/>
        <w:rPr>
          <w:rFonts w:ascii="Brandon Grotesque Office Light" w:hAnsi="Brandon Grotesque Office Light"/>
        </w:rPr>
      </w:pPr>
    </w:p>
    <w:p w14:paraId="0DC93CC1" w14:textId="7DAFB04F" w:rsidR="001977AE" w:rsidRDefault="00407118" w:rsidP="002D40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Сотрудничество также направлено на расширение технологических знаний в области трехмерной печати в группе компаний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«Сотрудничество со стартап-компанией Better Basics Laborbedarf обеспечивает дальнейший доступ к инновационным технологиям, которые, помимо обеспечения взаимодействия с нашим отделом исследований и разработок, также дают новый импульс непосредственно продажам», — говорит Роберт Титце (Robert Tietze), менеджер по стартапам компании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 уже использует трехмерную печать в серийном производстве термостатирующего оборудования.</w:t>
      </w:r>
    </w:p>
    <w:p w14:paraId="471D121C" w14:textId="77777777" w:rsidR="006C2BBA" w:rsidRDefault="006C2BBA" w:rsidP="002D408B">
      <w:pPr>
        <w:spacing w:line="240" w:lineRule="auto"/>
        <w:rPr>
          <w:rFonts w:ascii="Brandon Grotesque Office Light" w:hAnsi="Brandon Grotesque Office Light"/>
        </w:rPr>
      </w:pPr>
    </w:p>
    <w:p w14:paraId="2A5F055E" w14:textId="31B39600" w:rsidR="00CD31AB" w:rsidRPr="00CD31AB" w:rsidRDefault="005041F3" w:rsidP="71AF2E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«Центральным аспектом инновационной стратегии компании LAUDA является целенаправленное сотрудничество с инновационными молодыми компаниями, которое дополняет и развивает нашу ключевую компетенцию — термостатирование», — объясняет д-р Гюнтер Вобсер (Gunther Wobser), управляющий партнер компании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«С компанией Better Basics мы снова нашли то, что ищем, и можем предложить рынку лабораторного оборудования индивидуальные решения для клиентов.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мы рассчитываем на приобретение ценных знаний в области трехмерной печати для производства нашего термостатирующего оборудования», — говорит д-р Гюнтер Вобсер.</w:t>
      </w:r>
    </w:p>
    <w:p w14:paraId="0D774E88" w14:textId="77777777" w:rsidR="00B10421" w:rsidRDefault="00B10421" w:rsidP="002D408B">
      <w:pPr>
        <w:spacing w:line="240" w:lineRule="auto"/>
        <w:rPr>
          <w:rFonts w:ascii="Brandon Grotesque Office Light" w:hAnsi="Brandon Grotesque Office Light"/>
        </w:rPr>
      </w:pPr>
    </w:p>
    <w:p w14:paraId="073EC9E7" w14:textId="5DCD3D95" w:rsidR="002D408B" w:rsidRPr="002D408B" w:rsidRDefault="001977AE" w:rsidP="004B28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«Мы в Better Basics Laborbedarf очень рады, что приобрели компанию LAUDA в качестве стратегического партнера, который будет поддерживать нас в нашем дальнейшем росте.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Таким образом, мы можем извлечь выгоду из многолетнего опыта компании LAUDA и, помимо прочего, использовать совместную деятельность в продажах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», — говорит Марио Шнайдер (Mario Schneider), генеральный директор компании Better Basics Laborbedarf.</w:t>
      </w:r>
    </w:p>
    <w:p w14:paraId="634EFA3E" w14:textId="77777777" w:rsidR="00EA388A" w:rsidRPr="008B7E8F" w:rsidRDefault="00EA388A" w:rsidP="0099719A">
      <w:pPr>
        <w:spacing w:line="240" w:lineRule="auto"/>
        <w:rPr>
          <w:rFonts w:ascii="Brandon Grotesque Office Light" w:hAnsi="Brandon Grotesque Office Light"/>
        </w:rPr>
      </w:pPr>
    </w:p>
    <w:p w14:paraId="31E5168E" w14:textId="77777777" w:rsidR="00CE56B5" w:rsidRPr="008B7E8F" w:rsidRDefault="00CE56B5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356FFAD8" w14:textId="4E179FB4" w:rsidR="00941E75" w:rsidRPr="008B7E8F" w:rsidRDefault="00941E75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49C181AA" w14:textId="2D99A5AE" w:rsidR="006C2BBA" w:rsidRPr="00CD31AB" w:rsidRDefault="00803774" w:rsidP="0099719A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br/>
      </w:r>
      <w:r>
        <w:rPr>
          <w:b/>
          <w:bCs/>
          <w:rFonts w:ascii="Brandon Grotesque Office Light" w:hAnsi="Brandon Grotesque Office Light"/>
        </w:rPr>
        <w:t xml:space="preserve">Фото 1: pic_LAUDA_BBL_03_21-03-03_roh.jpg</w:t>
      </w:r>
    </w:p>
    <w:p w14:paraId="00BEB659" w14:textId="569DF1E4" w:rsidR="00CD31AB" w:rsidRDefault="00CD31AB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Сотрудничество со стартапом: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Д-р Гюнтер Вобсер, управляющий партнер компании LAUDA (слева), вместе с Марио Шнайдером, генеральным директором компании Better Basics Laborbedarf, (в центре) и Робертом Титце, менеджером по стартапам компании LAUDA.</w:t>
      </w:r>
    </w:p>
    <w:p w14:paraId="2B6ADC51" w14:textId="53A22B2B" w:rsidR="006C2BBA" w:rsidRDefault="006C2BBA" w:rsidP="0099719A">
      <w:pPr>
        <w:spacing w:line="240" w:lineRule="auto"/>
        <w:rPr>
          <w:rFonts w:ascii="Brandon Grotesque Office Light" w:hAnsi="Brandon Grotesque Office Light"/>
        </w:rPr>
      </w:pPr>
    </w:p>
    <w:p w14:paraId="57E6080E" w14:textId="1764A5A1" w:rsidR="00CD31AB" w:rsidRPr="00CD31AB" w:rsidRDefault="00CD31AB" w:rsidP="00CD31AB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Фото 2: pic_LAUDA_BBL_02_21-03-03_roh.jpg</w:t>
      </w:r>
    </w:p>
    <w:p w14:paraId="2ECFE06F" w14:textId="3C542687" w:rsidR="00CD31AB" w:rsidRDefault="00CD31AB" w:rsidP="00CD31A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Д-р Гюнтер Вобсер, управляющий партнер компании LAUDA, (справа) тестирует систему SmartRack в лабораторных условиях вместе с Марио Шнайдером, генеральным директором компании Better Basics Laborbedarf.</w:t>
      </w:r>
    </w:p>
    <w:p w14:paraId="0F5EE7B1" w14:textId="46EB2753" w:rsidR="00CD31AB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46507391" w14:textId="77777777" w:rsidR="00CD31AB" w:rsidRPr="008B7E8F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4446" w14:textId="77777777" w:rsidR="006F44E7" w:rsidRDefault="006F44E7" w:rsidP="001A7663">
      <w:pPr>
        <w:spacing w:line="240" w:lineRule="auto"/>
      </w:pPr>
      <w:r>
        <w:separator/>
      </w:r>
    </w:p>
  </w:endnote>
  <w:endnote w:type="continuationSeparator" w:id="0">
    <w:p w14:paraId="7B9CB7B7" w14:textId="77777777" w:rsidR="006F44E7" w:rsidRDefault="006F44E7" w:rsidP="001A7663">
      <w:pPr>
        <w:spacing w:line="240" w:lineRule="auto"/>
      </w:pPr>
      <w:r>
        <w:continuationSeparator/>
      </w:r>
    </w:p>
  </w:endnote>
  <w:endnote w:type="continuationNotice" w:id="1">
    <w:p w14:paraId="421C20DF" w14:textId="77777777" w:rsidR="006F44E7" w:rsidRDefault="006F4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8700" w14:textId="77777777" w:rsidR="006F44E7" w:rsidRDefault="006F44E7" w:rsidP="001A7663">
      <w:pPr>
        <w:spacing w:line="240" w:lineRule="auto"/>
      </w:pPr>
      <w:r>
        <w:separator/>
      </w:r>
    </w:p>
  </w:footnote>
  <w:footnote w:type="continuationSeparator" w:id="0">
    <w:p w14:paraId="522A4FA4" w14:textId="77777777" w:rsidR="006F44E7" w:rsidRDefault="006F44E7" w:rsidP="001A7663">
      <w:pPr>
        <w:spacing w:line="240" w:lineRule="auto"/>
      </w:pPr>
      <w:r>
        <w:continuationSeparator/>
      </w:r>
    </w:p>
  </w:footnote>
  <w:footnote w:type="continuationNotice" w:id="1">
    <w:p w14:paraId="365A5B73" w14:textId="77777777" w:rsidR="006F44E7" w:rsidRDefault="006F44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A2967"/>
    <w:rsid w:val="000A59E1"/>
    <w:rsid w:val="000A75B7"/>
    <w:rsid w:val="000A7BBE"/>
    <w:rsid w:val="000B2B07"/>
    <w:rsid w:val="000B7FB5"/>
    <w:rsid w:val="000C7AE0"/>
    <w:rsid w:val="000D1EB2"/>
    <w:rsid w:val="000D5A93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977AE"/>
    <w:rsid w:val="001A7663"/>
    <w:rsid w:val="001B25B4"/>
    <w:rsid w:val="001B4EB7"/>
    <w:rsid w:val="001B7690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2DBF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3101B8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7118"/>
    <w:rsid w:val="004179ED"/>
    <w:rsid w:val="004179FE"/>
    <w:rsid w:val="00417A48"/>
    <w:rsid w:val="0042186D"/>
    <w:rsid w:val="0042560D"/>
    <w:rsid w:val="004336B6"/>
    <w:rsid w:val="00437772"/>
    <w:rsid w:val="00456D96"/>
    <w:rsid w:val="0047242F"/>
    <w:rsid w:val="00476CF8"/>
    <w:rsid w:val="00480ECE"/>
    <w:rsid w:val="0049082F"/>
    <w:rsid w:val="0049367D"/>
    <w:rsid w:val="0049574E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7CD5"/>
    <w:rsid w:val="0052091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57B2"/>
    <w:rsid w:val="006C1BFF"/>
    <w:rsid w:val="006C2BBA"/>
    <w:rsid w:val="006C3BED"/>
    <w:rsid w:val="006C4C28"/>
    <w:rsid w:val="006D0E58"/>
    <w:rsid w:val="006D7236"/>
    <w:rsid w:val="006D7295"/>
    <w:rsid w:val="006E2046"/>
    <w:rsid w:val="006E7123"/>
    <w:rsid w:val="006F113D"/>
    <w:rsid w:val="006F3F85"/>
    <w:rsid w:val="006F44E7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1F0A"/>
    <w:rsid w:val="00753EC0"/>
    <w:rsid w:val="00755F20"/>
    <w:rsid w:val="00762B43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DD8"/>
    <w:rsid w:val="007E50DF"/>
    <w:rsid w:val="007E5BC2"/>
    <w:rsid w:val="00803774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8304A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4D2E"/>
    <w:rsid w:val="00AF25E6"/>
    <w:rsid w:val="00B04294"/>
    <w:rsid w:val="00B0707E"/>
    <w:rsid w:val="00B074C6"/>
    <w:rsid w:val="00B10421"/>
    <w:rsid w:val="00B16A8B"/>
    <w:rsid w:val="00B20245"/>
    <w:rsid w:val="00B40631"/>
    <w:rsid w:val="00B52C5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5A03"/>
    <w:rsid w:val="00D02232"/>
    <w:rsid w:val="00D03B73"/>
    <w:rsid w:val="00D03F9D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81440"/>
    <w:rsid w:val="00D904C2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248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7</cp:revision>
  <cp:lastPrinted>2018-09-28T07:45:00Z</cp:lastPrinted>
  <dcterms:created xsi:type="dcterms:W3CDTF">2021-03-08T12:39:00Z</dcterms:created>
  <dcterms:modified xsi:type="dcterms:W3CDTF">2021-03-15T12:17:00Z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