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7600" w14:textId="16A551C3" w:rsidR="00446546" w:rsidRPr="00446546" w:rsidRDefault="00094D55" w:rsidP="00446546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TEMPERIER</w:t>
      </w:r>
      <w:r w:rsidR="00597558">
        <w:rPr>
          <w:rFonts w:ascii="Brandon Grotesque Office Light" w:hAnsi="Brandon Grotesque Office Light"/>
          <w:b/>
          <w:szCs w:val="24"/>
        </w:rPr>
        <w:t>EN</w:t>
      </w:r>
      <w:r>
        <w:rPr>
          <w:rFonts w:ascii="Brandon Grotesque Office Light" w:hAnsi="Brandon Grotesque Office Light"/>
          <w:b/>
          <w:szCs w:val="24"/>
        </w:rPr>
        <w:t xml:space="preserve"> </w:t>
      </w:r>
      <w:r w:rsidR="00597558">
        <w:rPr>
          <w:rFonts w:ascii="Brandon Grotesque Office Light" w:hAnsi="Brandon Grotesque Office Light"/>
          <w:b/>
          <w:szCs w:val="24"/>
        </w:rPr>
        <w:t xml:space="preserve">UNTER </w:t>
      </w:r>
      <w:r>
        <w:rPr>
          <w:rFonts w:ascii="Brandon Grotesque Office Light" w:hAnsi="Brandon Grotesque Office Light"/>
          <w:b/>
          <w:szCs w:val="24"/>
        </w:rPr>
        <w:t>DRUCK ERMÖGLICHT REALITÄTSNAHE PRÜFSZENARIEN</w:t>
      </w:r>
    </w:p>
    <w:p w14:paraId="3C78CE10" w14:textId="61152DC3" w:rsidR="003924BD" w:rsidRPr="00B57AB0" w:rsidRDefault="00B57AB0" w:rsidP="00296866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Brandon Grotesque Office Light" w:hAnsi="Brandon Grotesque Office Light"/>
          <w:sz w:val="40"/>
          <w:szCs w:val="40"/>
        </w:rPr>
        <w:t xml:space="preserve">LAUDA </w:t>
      </w:r>
      <w:r w:rsidR="009279DB">
        <w:rPr>
          <w:rFonts w:ascii="Brandon Grotesque Office Light" w:hAnsi="Brandon Grotesque Office Light"/>
          <w:sz w:val="40"/>
          <w:szCs w:val="40"/>
        </w:rPr>
        <w:t>erweitert Reihe der erfolgreichen Integral Prozessthermostate</w:t>
      </w:r>
      <w:r w:rsidR="00094D55">
        <w:rPr>
          <w:rFonts w:ascii="Brandon Grotesque Office Light" w:hAnsi="Brandon Grotesque Office Light"/>
          <w:sz w:val="40"/>
          <w:szCs w:val="40"/>
        </w:rPr>
        <w:t xml:space="preserve"> um drucküberlagerte Variante</w:t>
      </w:r>
    </w:p>
    <w:p w14:paraId="3CCE73E0" w14:textId="77777777" w:rsidR="00C456FA" w:rsidRPr="006D3113" w:rsidRDefault="00C456FA" w:rsidP="00296866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616DB8F3" w14:textId="4E0B97DD" w:rsidR="008B4BC9" w:rsidRDefault="00464C8C" w:rsidP="009279DB">
      <w:pPr>
        <w:spacing w:line="240" w:lineRule="auto"/>
        <w:rPr>
          <w:rFonts w:ascii="Brandon Grotesque Office Light" w:hAnsi="Brandon Grotesque Office Light"/>
          <w:szCs w:val="24"/>
        </w:rPr>
      </w:pPr>
      <w:r w:rsidRPr="00870685">
        <w:rPr>
          <w:rFonts w:ascii="Brandon Grotesque Office Light" w:hAnsi="Brandon Grotesque Office Light"/>
          <w:szCs w:val="24"/>
        </w:rPr>
        <w:t>Lauda-Königshofen,</w:t>
      </w:r>
      <w:r w:rsidR="00D45248">
        <w:rPr>
          <w:rFonts w:ascii="Brandon Grotesque Office Light" w:hAnsi="Brandon Grotesque Office Light"/>
          <w:szCs w:val="24"/>
        </w:rPr>
        <w:t xml:space="preserve"> </w:t>
      </w:r>
      <w:r w:rsidR="0067670F" w:rsidRPr="00FB264E">
        <w:rPr>
          <w:rFonts w:ascii="Brandon Grotesque Office Light" w:hAnsi="Brandon Grotesque Office Light"/>
          <w:szCs w:val="24"/>
        </w:rPr>
        <w:t>24</w:t>
      </w:r>
      <w:r w:rsidRPr="00FB264E">
        <w:rPr>
          <w:rFonts w:ascii="Brandon Grotesque Office Light" w:hAnsi="Brandon Grotesque Office Light"/>
          <w:szCs w:val="24"/>
        </w:rPr>
        <w:t xml:space="preserve">. </w:t>
      </w:r>
      <w:r w:rsidR="00DC7DA2" w:rsidRPr="00FB264E">
        <w:rPr>
          <w:rFonts w:ascii="Brandon Grotesque Office Light" w:hAnsi="Brandon Grotesque Office Light"/>
          <w:szCs w:val="24"/>
        </w:rPr>
        <w:t>Februar</w:t>
      </w:r>
      <w:r w:rsidR="00CA6496" w:rsidRPr="00FB264E">
        <w:rPr>
          <w:rFonts w:ascii="Brandon Grotesque Office Light" w:hAnsi="Brandon Grotesque Office Light"/>
          <w:szCs w:val="24"/>
        </w:rPr>
        <w:t xml:space="preserve"> </w:t>
      </w:r>
      <w:r w:rsidR="00CA6496">
        <w:rPr>
          <w:rFonts w:ascii="Brandon Grotesque Office Light" w:hAnsi="Brandon Grotesque Office Light"/>
          <w:szCs w:val="24"/>
        </w:rPr>
        <w:t>2021</w:t>
      </w:r>
      <w:r w:rsidRPr="00870685">
        <w:rPr>
          <w:rFonts w:ascii="Brandon Grotesque Office Light" w:hAnsi="Brandon Grotesque Office Light"/>
          <w:szCs w:val="24"/>
        </w:rPr>
        <w:t xml:space="preserve"> – </w:t>
      </w:r>
      <w:r w:rsidR="009279DB">
        <w:rPr>
          <w:rFonts w:ascii="Brandon Grotesque Office Light" w:hAnsi="Brandon Grotesque Office Light"/>
          <w:szCs w:val="24"/>
        </w:rPr>
        <w:t xml:space="preserve">LAUDA, der Weltmarktführer für Temperiergeräte und -anlagen, erweitert die erfolgreiche Reihe der Integral Prozessthermostate um neue </w:t>
      </w:r>
      <w:r w:rsidR="00C85482">
        <w:rPr>
          <w:rFonts w:ascii="Brandon Grotesque Office Light" w:hAnsi="Brandon Grotesque Office Light"/>
          <w:szCs w:val="24"/>
        </w:rPr>
        <w:t>Modelle</w:t>
      </w:r>
      <w:r w:rsidR="009279DB">
        <w:rPr>
          <w:rFonts w:ascii="Brandon Grotesque Office Light" w:hAnsi="Brandon Grotesque Office Light"/>
          <w:szCs w:val="24"/>
        </w:rPr>
        <w:t xml:space="preserve">. Mit </w:t>
      </w:r>
      <w:r w:rsidR="00C13FF6">
        <w:rPr>
          <w:rFonts w:ascii="Brandon Grotesque Office Light" w:hAnsi="Brandon Grotesque Office Light"/>
          <w:szCs w:val="24"/>
        </w:rPr>
        <w:t>zwei</w:t>
      </w:r>
      <w:r w:rsidR="009279DB">
        <w:rPr>
          <w:rFonts w:ascii="Brandon Grotesque Office Light" w:hAnsi="Brandon Grotesque Office Light"/>
          <w:szCs w:val="24"/>
        </w:rPr>
        <w:t xml:space="preserve"> Geräten der neuen</w:t>
      </w:r>
      <w:r w:rsidR="00C13FF6">
        <w:rPr>
          <w:rFonts w:ascii="Brandon Grotesque Office Light" w:hAnsi="Brandon Grotesque Office Light"/>
          <w:szCs w:val="24"/>
        </w:rPr>
        <w:t>, drucküberlagerten</w:t>
      </w:r>
      <w:r w:rsidR="009279DB">
        <w:rPr>
          <w:rFonts w:ascii="Brandon Grotesque Office Light" w:hAnsi="Brandon Grotesque Office Light"/>
          <w:szCs w:val="24"/>
        </w:rPr>
        <w:t xml:space="preserve"> Variante Integral P sowie einem neuen</w:t>
      </w:r>
      <w:r w:rsidR="00C13FF6">
        <w:rPr>
          <w:rFonts w:ascii="Brandon Grotesque Office Light" w:hAnsi="Brandon Grotesque Office Light"/>
          <w:szCs w:val="24"/>
        </w:rPr>
        <w:t>, leistungsstarken</w:t>
      </w:r>
      <w:r w:rsidR="009279DB">
        <w:rPr>
          <w:rFonts w:ascii="Brandon Grotesque Office Light" w:hAnsi="Brandon Grotesque Office Light"/>
          <w:szCs w:val="24"/>
        </w:rPr>
        <w:t xml:space="preserve"> </w:t>
      </w:r>
      <w:r w:rsidR="00597558">
        <w:rPr>
          <w:rFonts w:ascii="Brandon Grotesque Office Light" w:hAnsi="Brandon Grotesque Office Light"/>
          <w:szCs w:val="24"/>
        </w:rPr>
        <w:t>Gerät</w:t>
      </w:r>
      <w:r w:rsidR="009279DB">
        <w:rPr>
          <w:rFonts w:ascii="Brandon Grotesque Office Light" w:hAnsi="Brandon Grotesque Office Light"/>
          <w:szCs w:val="24"/>
        </w:rPr>
        <w:t xml:space="preserve"> der Variante T</w:t>
      </w:r>
      <w:r w:rsidR="00C13FF6">
        <w:rPr>
          <w:rFonts w:ascii="Brandon Grotesque Office Light" w:hAnsi="Brandon Grotesque Office Light"/>
          <w:szCs w:val="24"/>
        </w:rPr>
        <w:t xml:space="preserve"> </w:t>
      </w:r>
      <w:r w:rsidR="00C85482">
        <w:rPr>
          <w:rFonts w:ascii="Brandon Grotesque Office Light" w:hAnsi="Brandon Grotesque Office Light"/>
          <w:szCs w:val="24"/>
        </w:rPr>
        <w:t>komplettiert</w:t>
      </w:r>
      <w:r w:rsidR="00C13FF6">
        <w:rPr>
          <w:rFonts w:ascii="Brandon Grotesque Office Light" w:hAnsi="Brandon Grotesque Office Light"/>
          <w:szCs w:val="24"/>
        </w:rPr>
        <w:t xml:space="preserve"> LAUDA </w:t>
      </w:r>
      <w:r w:rsidR="00C85482">
        <w:rPr>
          <w:rFonts w:ascii="Brandon Grotesque Office Light" w:hAnsi="Brandon Grotesque Office Light"/>
          <w:szCs w:val="24"/>
        </w:rPr>
        <w:t>sein</w:t>
      </w:r>
      <w:r w:rsidR="00C13FF6">
        <w:rPr>
          <w:rFonts w:ascii="Brandon Grotesque Office Light" w:hAnsi="Brandon Grotesque Office Light"/>
          <w:szCs w:val="24"/>
        </w:rPr>
        <w:t xml:space="preserve"> Portfolio </w:t>
      </w:r>
      <w:r w:rsidR="00C85482">
        <w:rPr>
          <w:rFonts w:ascii="Brandon Grotesque Office Light" w:hAnsi="Brandon Grotesque Office Light"/>
          <w:szCs w:val="24"/>
        </w:rPr>
        <w:t>für anspruchsvolle Temperieraufgaben</w:t>
      </w:r>
      <w:r w:rsidR="007A5AED">
        <w:rPr>
          <w:rFonts w:ascii="Brandon Grotesque Office Light" w:hAnsi="Brandon Grotesque Office Light"/>
          <w:szCs w:val="24"/>
        </w:rPr>
        <w:t xml:space="preserve"> </w:t>
      </w:r>
      <w:r w:rsidR="009279DB">
        <w:rPr>
          <w:rFonts w:ascii="Brandon Grotesque Office Light" w:hAnsi="Brandon Grotesque Office Light"/>
          <w:szCs w:val="24"/>
        </w:rPr>
        <w:t xml:space="preserve">und bietet zukünftig </w:t>
      </w:r>
      <w:r w:rsidR="00C13FF6">
        <w:rPr>
          <w:rFonts w:ascii="Brandon Grotesque Office Light" w:hAnsi="Brandon Grotesque Office Light"/>
          <w:szCs w:val="24"/>
        </w:rPr>
        <w:t>auch</w:t>
      </w:r>
      <w:r w:rsidR="009279DB">
        <w:rPr>
          <w:rFonts w:ascii="Brandon Grotesque Office Light" w:hAnsi="Brandon Grotesque Office Light"/>
          <w:szCs w:val="24"/>
        </w:rPr>
        <w:t xml:space="preserve"> Modelle mit einer NRTL-Zertifizierung für den </w:t>
      </w:r>
      <w:r w:rsidR="004622D2">
        <w:rPr>
          <w:rFonts w:ascii="Brandon Grotesque Office Light" w:hAnsi="Brandon Grotesque Office Light"/>
          <w:szCs w:val="24"/>
        </w:rPr>
        <w:t>nord</w:t>
      </w:r>
      <w:r w:rsidR="009279DB">
        <w:rPr>
          <w:rFonts w:ascii="Brandon Grotesque Office Light" w:hAnsi="Brandon Grotesque Office Light"/>
          <w:szCs w:val="24"/>
        </w:rPr>
        <w:t xml:space="preserve">amerikanischen Markt an. Ergänzt </w:t>
      </w:r>
      <w:r w:rsidR="00940C28">
        <w:rPr>
          <w:rFonts w:ascii="Brandon Grotesque Office Light" w:hAnsi="Brandon Grotesque Office Light"/>
          <w:szCs w:val="24"/>
        </w:rPr>
        <w:t>werden</w:t>
      </w:r>
      <w:r w:rsidR="00C13FF6">
        <w:rPr>
          <w:rFonts w:ascii="Brandon Grotesque Office Light" w:hAnsi="Brandon Grotesque Office Light"/>
          <w:szCs w:val="24"/>
        </w:rPr>
        <w:t xml:space="preserve"> die Neueinführung</w:t>
      </w:r>
      <w:r w:rsidR="00940C28">
        <w:rPr>
          <w:rFonts w:ascii="Brandon Grotesque Office Light" w:hAnsi="Brandon Grotesque Office Light"/>
          <w:szCs w:val="24"/>
        </w:rPr>
        <w:t>en</w:t>
      </w:r>
      <w:r w:rsidR="00C13FF6">
        <w:rPr>
          <w:rFonts w:ascii="Brandon Grotesque Office Light" w:hAnsi="Brandon Grotesque Office Light"/>
          <w:szCs w:val="24"/>
        </w:rPr>
        <w:t xml:space="preserve"> </w:t>
      </w:r>
      <w:r w:rsidR="00B071A3">
        <w:rPr>
          <w:rFonts w:ascii="Brandon Grotesque Office Light" w:hAnsi="Brandon Grotesque Office Light"/>
          <w:szCs w:val="24"/>
        </w:rPr>
        <w:t>durch die</w:t>
      </w:r>
      <w:r w:rsidR="00C13FF6">
        <w:rPr>
          <w:rFonts w:ascii="Brandon Grotesque Office Light" w:hAnsi="Brandon Grotesque Office Light"/>
          <w:szCs w:val="24"/>
        </w:rPr>
        <w:t xml:space="preserve"> Durchflussregeleinheit MID 80</w:t>
      </w:r>
      <w:r w:rsidR="00627633">
        <w:rPr>
          <w:rFonts w:ascii="Brandon Grotesque Office Light" w:hAnsi="Brandon Grotesque Office Light"/>
          <w:szCs w:val="24"/>
        </w:rPr>
        <w:t>, die</w:t>
      </w:r>
      <w:r w:rsidR="00C13FF6">
        <w:rPr>
          <w:rFonts w:ascii="Brandon Grotesque Office Light" w:hAnsi="Brandon Grotesque Office Light"/>
          <w:szCs w:val="24"/>
        </w:rPr>
        <w:t xml:space="preserve"> reproduzierbare Prüfprozesse</w:t>
      </w:r>
      <w:r w:rsidR="00627633">
        <w:rPr>
          <w:rFonts w:ascii="Brandon Grotesque Office Light" w:hAnsi="Brandon Grotesque Office Light"/>
          <w:szCs w:val="24"/>
        </w:rPr>
        <w:t xml:space="preserve"> ermöglicht</w:t>
      </w:r>
      <w:r w:rsidR="00C13FF6">
        <w:rPr>
          <w:rFonts w:ascii="Brandon Grotesque Office Light" w:hAnsi="Brandon Grotesque Office Light"/>
          <w:szCs w:val="24"/>
        </w:rPr>
        <w:t>.</w:t>
      </w:r>
    </w:p>
    <w:p w14:paraId="1C3B2A0A" w14:textId="4F7B95D4" w:rsidR="00D81715" w:rsidRDefault="00D81715" w:rsidP="009279D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32FD3EF" w14:textId="607B2F85" w:rsidR="00B071A3" w:rsidRPr="00B071A3" w:rsidRDefault="00B071A3" w:rsidP="009279DB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>
        <w:rPr>
          <w:rFonts w:ascii="Brandon Grotesque Office Light" w:hAnsi="Brandon Grotesque Office Light"/>
          <w:b/>
          <w:bCs/>
          <w:szCs w:val="24"/>
        </w:rPr>
        <w:t xml:space="preserve">LAUDA </w:t>
      </w:r>
      <w:r w:rsidRPr="00B071A3">
        <w:rPr>
          <w:rFonts w:ascii="Brandon Grotesque Office Light" w:hAnsi="Brandon Grotesque Office Light"/>
          <w:b/>
          <w:bCs/>
          <w:szCs w:val="24"/>
        </w:rPr>
        <w:t>Integral P: Mit Druck zur perfekten Temperatur</w:t>
      </w:r>
    </w:p>
    <w:p w14:paraId="4412B985" w14:textId="77777777" w:rsidR="00B071A3" w:rsidRDefault="00B071A3" w:rsidP="009279D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3641A38" w14:textId="1FB598C7" w:rsidR="00940C28" w:rsidRDefault="007A5AED" w:rsidP="009279DB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Die beiden</w:t>
      </w:r>
      <w:r w:rsidR="00940C28">
        <w:rPr>
          <w:rFonts w:ascii="Brandon Grotesque Office Light" w:hAnsi="Brandon Grotesque Office Light"/>
          <w:szCs w:val="24"/>
        </w:rPr>
        <w:t xml:space="preserve"> </w:t>
      </w:r>
      <w:r w:rsidR="00627633">
        <w:rPr>
          <w:rFonts w:ascii="Brandon Grotesque Office Light" w:hAnsi="Brandon Grotesque Office Light"/>
          <w:szCs w:val="24"/>
        </w:rPr>
        <w:t>Gerätetypen</w:t>
      </w:r>
      <w:r w:rsidR="00940C28">
        <w:rPr>
          <w:rFonts w:ascii="Brandon Grotesque Office Light" w:hAnsi="Brandon Grotesque Office Light"/>
          <w:szCs w:val="24"/>
        </w:rPr>
        <w:t xml:space="preserve"> Integral IN 2050 PW </w:t>
      </w:r>
      <w:r>
        <w:rPr>
          <w:rFonts w:ascii="Brandon Grotesque Office Light" w:hAnsi="Brandon Grotesque Office Light"/>
          <w:szCs w:val="24"/>
        </w:rPr>
        <w:t>und</w:t>
      </w:r>
      <w:r w:rsidR="00940C28">
        <w:rPr>
          <w:rFonts w:ascii="Brandon Grotesque Office Light" w:hAnsi="Brandon Grotesque Office Light"/>
          <w:szCs w:val="24"/>
        </w:rPr>
        <w:t xml:space="preserve"> IN 2560 PW </w:t>
      </w:r>
      <w:r>
        <w:rPr>
          <w:rFonts w:ascii="Brandon Grotesque Office Light" w:hAnsi="Brandon Grotesque Office Light"/>
          <w:szCs w:val="24"/>
        </w:rPr>
        <w:t>arbeiten nach dem Prinzip de</w:t>
      </w:r>
      <w:r w:rsidR="00627633">
        <w:rPr>
          <w:rFonts w:ascii="Brandon Grotesque Office Light" w:hAnsi="Brandon Grotesque Office Light"/>
          <w:szCs w:val="24"/>
        </w:rPr>
        <w:t>r</w:t>
      </w:r>
      <w:r>
        <w:rPr>
          <w:rFonts w:ascii="Brandon Grotesque Office Light" w:hAnsi="Brandon Grotesque Office Light"/>
          <w:szCs w:val="24"/>
        </w:rPr>
        <w:t xml:space="preserve"> Drucküberlagerung. Die Geräte, ausgestattet mit einem Druckbehälter aus Edelstahl, erweitern den </w:t>
      </w:r>
      <w:r w:rsidR="00627633">
        <w:rPr>
          <w:rFonts w:ascii="Brandon Grotesque Office Light" w:hAnsi="Brandon Grotesque Office Light"/>
          <w:szCs w:val="24"/>
        </w:rPr>
        <w:t>Temperaturbereich</w:t>
      </w:r>
      <w:r>
        <w:rPr>
          <w:rFonts w:ascii="Brandon Grotesque Office Light" w:hAnsi="Brandon Grotesque Office Light"/>
          <w:szCs w:val="24"/>
        </w:rPr>
        <w:t xml:space="preserve"> von</w:t>
      </w:r>
      <w:r w:rsidR="00E5008B">
        <w:rPr>
          <w:rFonts w:ascii="Brandon Grotesque Office Light" w:hAnsi="Brandon Grotesque Office Light"/>
          <w:szCs w:val="24"/>
        </w:rPr>
        <w:t xml:space="preserve"> nicht</w:t>
      </w:r>
      <w:r w:rsidR="00627633">
        <w:rPr>
          <w:rFonts w:ascii="Brandon Grotesque Office Light" w:hAnsi="Brandon Grotesque Office Light"/>
          <w:szCs w:val="24"/>
        </w:rPr>
        <w:t xml:space="preserve"> brennbaren</w:t>
      </w:r>
      <w:r>
        <w:rPr>
          <w:rFonts w:ascii="Brandon Grotesque Office Light" w:hAnsi="Brandon Grotesque Office Light"/>
          <w:szCs w:val="24"/>
        </w:rPr>
        <w:t xml:space="preserve"> Wärmeträgern erheblich.</w:t>
      </w:r>
      <w:r w:rsidR="00B071A3">
        <w:rPr>
          <w:rFonts w:ascii="Brandon Grotesque Office Light" w:hAnsi="Brandon Grotesque Office Light"/>
          <w:szCs w:val="24"/>
        </w:rPr>
        <w:t xml:space="preserve"> </w:t>
      </w:r>
      <w:r w:rsidR="006E2C90">
        <w:rPr>
          <w:rFonts w:ascii="Brandon Grotesque Office Light" w:hAnsi="Brandon Grotesque Office Light"/>
          <w:szCs w:val="24"/>
        </w:rPr>
        <w:t xml:space="preserve">Der Einsatzbereich von Wasser/Glykol-Mischungen, üblicherweise </w:t>
      </w:r>
      <w:r w:rsidR="00627633">
        <w:rPr>
          <w:rFonts w:ascii="Brandon Grotesque Office Light" w:hAnsi="Brandon Grotesque Office Light"/>
          <w:szCs w:val="24"/>
        </w:rPr>
        <w:t>genutzt</w:t>
      </w:r>
      <w:r w:rsidR="006E2C90">
        <w:rPr>
          <w:rFonts w:ascii="Brandon Grotesque Office Light" w:hAnsi="Brandon Grotesque Office Light"/>
          <w:szCs w:val="24"/>
        </w:rPr>
        <w:t xml:space="preserve"> in </w:t>
      </w:r>
      <w:r w:rsidR="00627633">
        <w:rPr>
          <w:rFonts w:ascii="Brandon Grotesque Office Light" w:hAnsi="Brandon Grotesque Office Light"/>
          <w:szCs w:val="24"/>
        </w:rPr>
        <w:t>Prüfszenarien</w:t>
      </w:r>
      <w:r w:rsidR="006E2C90">
        <w:rPr>
          <w:rFonts w:ascii="Brandon Grotesque Office Light" w:hAnsi="Brandon Grotesque Office Light"/>
          <w:szCs w:val="24"/>
        </w:rPr>
        <w:t xml:space="preserve"> der Automobilindustrie, lässt sich so beispielsweise</w:t>
      </w:r>
      <w:r w:rsidR="00627633">
        <w:rPr>
          <w:rFonts w:ascii="Brandon Grotesque Office Light" w:hAnsi="Brandon Grotesque Office Light"/>
          <w:szCs w:val="24"/>
        </w:rPr>
        <w:t xml:space="preserve"> an der oberen Temperaturgrenze</w:t>
      </w:r>
      <w:r w:rsidR="006E2C90">
        <w:rPr>
          <w:rFonts w:ascii="Brandon Grotesque Office Light" w:hAnsi="Brandon Grotesque Office Light"/>
          <w:szCs w:val="24"/>
        </w:rPr>
        <w:t xml:space="preserve"> von 90 °C auf 140 °C </w:t>
      </w:r>
      <w:r w:rsidR="00627633">
        <w:rPr>
          <w:rFonts w:ascii="Brandon Grotesque Office Light" w:hAnsi="Brandon Grotesque Office Light"/>
          <w:szCs w:val="24"/>
        </w:rPr>
        <w:t>erhöhen</w:t>
      </w:r>
      <w:r w:rsidR="006E2C90">
        <w:rPr>
          <w:rFonts w:ascii="Brandon Grotesque Office Light" w:hAnsi="Brandon Grotesque Office Light"/>
          <w:szCs w:val="24"/>
        </w:rPr>
        <w:t>.</w:t>
      </w:r>
      <w:r w:rsidR="004A18BA">
        <w:rPr>
          <w:rFonts w:ascii="Brandon Grotesque Office Light" w:hAnsi="Brandon Grotesque Office Light"/>
          <w:szCs w:val="24"/>
        </w:rPr>
        <w:t xml:space="preserve"> Damit ermöglichen die neuen Integral P Prozessthermostate etwa die Prüfung von </w:t>
      </w:r>
      <w:r w:rsidR="00627633">
        <w:rPr>
          <w:rFonts w:ascii="Brandon Grotesque Office Light" w:hAnsi="Brandon Grotesque Office Light"/>
          <w:szCs w:val="24"/>
        </w:rPr>
        <w:t>Antriebssystemen</w:t>
      </w:r>
      <w:r w:rsidR="004A18BA">
        <w:rPr>
          <w:rFonts w:ascii="Brandon Grotesque Office Light" w:hAnsi="Brandon Grotesque Office Light"/>
          <w:szCs w:val="24"/>
        </w:rPr>
        <w:t xml:space="preserve"> oder </w:t>
      </w:r>
      <w:r w:rsidR="00627633">
        <w:rPr>
          <w:rFonts w:ascii="Brandon Grotesque Office Light" w:hAnsi="Brandon Grotesque Office Light"/>
          <w:szCs w:val="24"/>
        </w:rPr>
        <w:t>Stresstests</w:t>
      </w:r>
      <w:r w:rsidR="004A18BA">
        <w:rPr>
          <w:rFonts w:ascii="Brandon Grotesque Office Light" w:hAnsi="Brandon Grotesque Office Light"/>
          <w:szCs w:val="24"/>
        </w:rPr>
        <w:t xml:space="preserve"> unter realitätsnahen Bedingungen</w:t>
      </w:r>
      <w:r w:rsidR="00B071A3">
        <w:rPr>
          <w:rFonts w:ascii="Brandon Grotesque Office Light" w:hAnsi="Brandon Grotesque Office Light"/>
          <w:szCs w:val="24"/>
        </w:rPr>
        <w:t xml:space="preserve"> und günstigen Betriebskosten.</w:t>
      </w:r>
      <w:r w:rsidR="004A18BA">
        <w:rPr>
          <w:rFonts w:ascii="Brandon Grotesque Office Light" w:hAnsi="Brandon Grotesque Office Light"/>
          <w:szCs w:val="24"/>
        </w:rPr>
        <w:t xml:space="preserve"> </w:t>
      </w:r>
      <w:r w:rsidR="00627633" w:rsidRPr="00627633">
        <w:rPr>
          <w:rFonts w:ascii="Brandon Grotesque Office Light" w:hAnsi="Brandon Grotesque Office Light"/>
          <w:szCs w:val="24"/>
        </w:rPr>
        <w:t>Mit der Druckluftversorgung für die Drucküberlagerung kann an den Geräte</w:t>
      </w:r>
      <w:r w:rsidR="006B31D4">
        <w:rPr>
          <w:rFonts w:ascii="Brandon Grotesque Office Light" w:hAnsi="Brandon Grotesque Office Light"/>
          <w:szCs w:val="24"/>
        </w:rPr>
        <w:t>n</w:t>
      </w:r>
      <w:r w:rsidR="00627633" w:rsidRPr="00627633">
        <w:rPr>
          <w:rFonts w:ascii="Brandon Grotesque Office Light" w:hAnsi="Brandon Grotesque Office Light"/>
          <w:szCs w:val="24"/>
        </w:rPr>
        <w:t xml:space="preserve"> ein Unterdruck zur Befüllung genutzt werden</w:t>
      </w:r>
      <w:r w:rsidR="004A18BA">
        <w:rPr>
          <w:rFonts w:ascii="Brandon Grotesque Office Light" w:hAnsi="Brandon Grotesque Office Light"/>
          <w:szCs w:val="24"/>
        </w:rPr>
        <w:t>, d</w:t>
      </w:r>
      <w:r w:rsidR="00FB264E">
        <w:rPr>
          <w:rFonts w:ascii="Brandon Grotesque Office Light" w:hAnsi="Brandon Grotesque Office Light"/>
          <w:szCs w:val="24"/>
        </w:rPr>
        <w:t>er</w:t>
      </w:r>
      <w:r w:rsidR="004A18BA">
        <w:rPr>
          <w:rFonts w:ascii="Brandon Grotesque Office Light" w:hAnsi="Brandon Grotesque Office Light"/>
          <w:szCs w:val="24"/>
        </w:rPr>
        <w:t xml:space="preserve"> </w:t>
      </w:r>
      <w:r w:rsidR="00B216CB">
        <w:rPr>
          <w:rFonts w:ascii="Brandon Grotesque Office Light" w:hAnsi="Brandon Grotesque Office Light"/>
          <w:szCs w:val="24"/>
        </w:rPr>
        <w:t>das Temperiermedium</w:t>
      </w:r>
      <w:r w:rsidR="004A18BA">
        <w:rPr>
          <w:rFonts w:ascii="Brandon Grotesque Office Light" w:hAnsi="Brandon Grotesque Office Light"/>
          <w:szCs w:val="24"/>
        </w:rPr>
        <w:t xml:space="preserve"> </w:t>
      </w:r>
      <w:r w:rsidR="00B216CB">
        <w:rPr>
          <w:rFonts w:ascii="Brandon Grotesque Office Light" w:hAnsi="Brandon Grotesque Office Light"/>
          <w:szCs w:val="24"/>
        </w:rPr>
        <w:t>mit einem</w:t>
      </w:r>
      <w:r w:rsidR="004A18BA">
        <w:rPr>
          <w:rFonts w:ascii="Brandon Grotesque Office Light" w:hAnsi="Brandon Grotesque Office Light"/>
          <w:szCs w:val="24"/>
        </w:rPr>
        <w:t xml:space="preserve"> Vakuum von -0,2 bar </w:t>
      </w:r>
      <w:r w:rsidR="00B216CB">
        <w:rPr>
          <w:rFonts w:ascii="Brandon Grotesque Office Light" w:hAnsi="Brandon Grotesque Office Light"/>
          <w:szCs w:val="24"/>
        </w:rPr>
        <w:t>in das Temperiergerät saugt</w:t>
      </w:r>
      <w:r w:rsidR="004A18BA">
        <w:rPr>
          <w:rFonts w:ascii="Brandon Grotesque Office Light" w:hAnsi="Brandon Grotesque Office Light"/>
          <w:szCs w:val="24"/>
        </w:rPr>
        <w:t>.</w:t>
      </w:r>
      <w:r>
        <w:rPr>
          <w:rFonts w:ascii="Brandon Grotesque Office Light" w:hAnsi="Brandon Grotesque Office Light"/>
          <w:szCs w:val="24"/>
        </w:rPr>
        <w:t xml:space="preserve"> </w:t>
      </w:r>
      <w:r w:rsidR="006E2C90">
        <w:rPr>
          <w:rFonts w:ascii="Brandon Grotesque Office Light" w:hAnsi="Brandon Grotesque Office Light"/>
          <w:szCs w:val="24"/>
        </w:rPr>
        <w:t>Ihren Einsatz haben Integral P</w:t>
      </w:r>
      <w:r w:rsidR="00B216CB">
        <w:rPr>
          <w:rFonts w:ascii="Brandon Grotesque Office Light" w:hAnsi="Brandon Grotesque Office Light"/>
          <w:szCs w:val="24"/>
        </w:rPr>
        <w:t xml:space="preserve"> Prozessthermostate</w:t>
      </w:r>
      <w:r w:rsidR="006E2C90">
        <w:rPr>
          <w:rFonts w:ascii="Brandon Grotesque Office Light" w:hAnsi="Brandon Grotesque Office Light"/>
          <w:szCs w:val="24"/>
        </w:rPr>
        <w:t xml:space="preserve"> im </w:t>
      </w:r>
      <w:r w:rsidR="00B216CB">
        <w:rPr>
          <w:rFonts w:ascii="Brandon Grotesque Office Light" w:hAnsi="Brandon Grotesque Office Light"/>
          <w:szCs w:val="24"/>
        </w:rPr>
        <w:t>Arbeitst</w:t>
      </w:r>
      <w:r w:rsidR="006E2C90">
        <w:rPr>
          <w:rFonts w:ascii="Brandon Grotesque Office Light" w:hAnsi="Brandon Grotesque Office Light"/>
          <w:szCs w:val="24"/>
        </w:rPr>
        <w:t>emperaturbereich von -40 bis 140 °C bei einer Kälteleistung von 20 bzw. 25 kW.</w:t>
      </w:r>
      <w:r w:rsidR="00B216CB">
        <w:rPr>
          <w:rFonts w:ascii="Brandon Grotesque Office Light" w:hAnsi="Brandon Grotesque Office Light"/>
          <w:szCs w:val="24"/>
        </w:rPr>
        <w:t xml:space="preserve"> Die Geräte sind hervorragend geeignet, um etwa im Bereich der Elektromobilität an Prüfständen</w:t>
      </w:r>
      <w:r w:rsidR="001C30BA">
        <w:rPr>
          <w:rFonts w:ascii="Brandon Grotesque Office Light" w:hAnsi="Brandon Grotesque Office Light"/>
          <w:szCs w:val="24"/>
        </w:rPr>
        <w:t xml:space="preserve"> zum Test von Elektromotoren oder Batterien</w:t>
      </w:r>
      <w:r w:rsidR="00B216CB">
        <w:rPr>
          <w:rFonts w:ascii="Brandon Grotesque Office Light" w:hAnsi="Brandon Grotesque Office Light"/>
          <w:szCs w:val="24"/>
        </w:rPr>
        <w:t xml:space="preserve"> eingesetzt zu werden.</w:t>
      </w:r>
    </w:p>
    <w:p w14:paraId="18F4EBF0" w14:textId="070C0CBD" w:rsidR="00810EAC" w:rsidRDefault="00810EAC" w:rsidP="009279D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9575132" w14:textId="31B4D3C2" w:rsidR="0061383F" w:rsidRDefault="00810EAC" w:rsidP="009279DB">
      <w:pPr>
        <w:spacing w:line="240" w:lineRule="auto"/>
        <w:rPr>
          <w:rFonts w:ascii="Brandon Grotesque Office Light" w:hAnsi="Brandon Grotesque Office Light"/>
          <w:szCs w:val="24"/>
        </w:rPr>
      </w:pPr>
      <w:r w:rsidRPr="0061383F">
        <w:rPr>
          <w:rFonts w:ascii="Brandon Grotesque Office Light" w:hAnsi="Brandon Grotesque Office Light"/>
          <w:b/>
          <w:bCs/>
          <w:szCs w:val="24"/>
        </w:rPr>
        <w:t xml:space="preserve">Neues Modell der Integral T Gerätelinie erfüllt Bedarf </w:t>
      </w:r>
      <w:r w:rsidR="006B31D4">
        <w:rPr>
          <w:rFonts w:ascii="Brandon Grotesque Office Light" w:hAnsi="Brandon Grotesque Office Light"/>
          <w:b/>
          <w:bCs/>
          <w:szCs w:val="24"/>
        </w:rPr>
        <w:t>nach</w:t>
      </w:r>
      <w:r w:rsidRPr="0061383F">
        <w:rPr>
          <w:rFonts w:ascii="Brandon Grotesque Office Light" w:hAnsi="Brandon Grotesque Office Light"/>
          <w:b/>
          <w:bCs/>
          <w:szCs w:val="24"/>
        </w:rPr>
        <w:t xml:space="preserve"> leistungsstarker Temperierung</w:t>
      </w:r>
      <w:r w:rsidR="0061383F">
        <w:rPr>
          <w:rFonts w:ascii="Brandon Grotesque Office Light" w:hAnsi="Brandon Grotesque Office Light"/>
          <w:szCs w:val="24"/>
        </w:rPr>
        <w:t xml:space="preserve"> </w:t>
      </w:r>
    </w:p>
    <w:p w14:paraId="16A511F2" w14:textId="77777777" w:rsidR="0061383F" w:rsidRDefault="0061383F" w:rsidP="009279D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EEC1F82" w14:textId="40CD94C6" w:rsidR="007A5AED" w:rsidRDefault="0061383F" w:rsidP="009279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  <w:szCs w:val="24"/>
        </w:rPr>
        <w:t xml:space="preserve">Aufgrund der hohen Nachfrage nach leistungsstarker Temperierung im Bereich der Pharmaindustrie erweitert LAUDA die Gerätelinie der Integral T Prozessthermostate um den </w:t>
      </w:r>
      <w:r>
        <w:rPr>
          <w:rFonts w:ascii="Brandon Grotesque Office Light" w:hAnsi="Brandon Grotesque Office Light"/>
        </w:rPr>
        <w:t>IN 1830 TW mit 19 kW Kälteleistung.</w:t>
      </w:r>
      <w:r w:rsidR="00257993">
        <w:rPr>
          <w:rFonts w:ascii="Brandon Grotesque Office Light" w:hAnsi="Brandon Grotesque Office Light"/>
        </w:rPr>
        <w:t xml:space="preserve"> Der Prozessthermostat richtet sich an Anwender, die professionelle Temperierung in einem </w:t>
      </w:r>
      <w:r w:rsidR="007E0B99">
        <w:rPr>
          <w:rFonts w:ascii="Brandon Grotesque Office Light" w:hAnsi="Brandon Grotesque Office Light"/>
        </w:rPr>
        <w:t>Arbeitstemperaturbereich</w:t>
      </w:r>
      <w:r w:rsidR="00257993">
        <w:rPr>
          <w:rFonts w:ascii="Brandon Grotesque Office Light" w:hAnsi="Brandon Grotesque Office Light"/>
        </w:rPr>
        <w:t xml:space="preserve"> von</w:t>
      </w:r>
      <w:r w:rsidR="007E0B99">
        <w:rPr>
          <w:rFonts w:ascii="Brandon Grotesque Office Light" w:hAnsi="Brandon Grotesque Office Light"/>
        </w:rPr>
        <w:t xml:space="preserve"> </w:t>
      </w:r>
      <w:r w:rsidR="0053535F">
        <w:rPr>
          <w:rFonts w:ascii="Brandon Grotesque Office Light" w:hAnsi="Brandon Grotesque Office Light"/>
        </w:rPr>
        <w:t>- </w:t>
      </w:r>
      <w:r w:rsidR="007E0B99">
        <w:rPr>
          <w:rFonts w:ascii="Brandon Grotesque Office Light" w:hAnsi="Brandon Grotesque Office Light"/>
        </w:rPr>
        <w:t>30 bis 150 °C benötigen.</w:t>
      </w:r>
      <w:r w:rsidR="006B31D4">
        <w:rPr>
          <w:rFonts w:ascii="Brandon Grotesque Office Light" w:hAnsi="Brandon Grotesque Office Light"/>
        </w:rPr>
        <w:t xml:space="preserve"> Durch das offene Hydrauliksystem sind</w:t>
      </w:r>
      <w:r w:rsidR="00257993">
        <w:rPr>
          <w:rFonts w:ascii="Brandon Grotesque Office Light" w:hAnsi="Brandon Grotesque Office Light"/>
        </w:rPr>
        <w:t xml:space="preserve"> </w:t>
      </w:r>
      <w:r w:rsidR="004B2F2F">
        <w:rPr>
          <w:rFonts w:ascii="Brandon Grotesque Office Light" w:hAnsi="Brandon Grotesque Office Light"/>
        </w:rPr>
        <w:t xml:space="preserve">LAUDA </w:t>
      </w:r>
      <w:r w:rsidR="0053535F">
        <w:rPr>
          <w:rFonts w:ascii="Brandon Grotesque Office Light" w:hAnsi="Brandon Grotesque Office Light"/>
        </w:rPr>
        <w:t xml:space="preserve">Integral T Prozessthermostate ideal für Temperierprozesse mit häufigem Verbraucher- oder Prüflingswechsel. </w:t>
      </w:r>
      <w:r w:rsidR="004B2F2F">
        <w:rPr>
          <w:rFonts w:ascii="Brandon Grotesque Office Light" w:hAnsi="Brandon Grotesque Office Light"/>
        </w:rPr>
        <w:t xml:space="preserve">Die neue Generation dieser Gerätelinie verfügt über ein modulares Schnittstellenkonzept </w:t>
      </w:r>
      <w:r w:rsidR="004B2F2F" w:rsidRPr="004B2F2F">
        <w:rPr>
          <w:rFonts w:ascii="Brandon Grotesque Office Light" w:hAnsi="Brandon Grotesque Office Light"/>
        </w:rPr>
        <w:t>und sorgt für maximale Vernetzung der Anwenderprozesse.</w:t>
      </w:r>
      <w:r w:rsidR="004B2F2F">
        <w:rPr>
          <w:rFonts w:ascii="Brandon Grotesque Office Light" w:hAnsi="Brandon Grotesque Office Light"/>
        </w:rPr>
        <w:t xml:space="preserve"> </w:t>
      </w:r>
    </w:p>
    <w:p w14:paraId="1D2FF4ED" w14:textId="53D3E2D7" w:rsidR="004B2F2F" w:rsidRDefault="004B2F2F" w:rsidP="009279DB">
      <w:pPr>
        <w:spacing w:line="240" w:lineRule="auto"/>
        <w:rPr>
          <w:rFonts w:ascii="Brandon Grotesque Office Light" w:hAnsi="Brandon Grotesque Office Light"/>
        </w:rPr>
      </w:pPr>
    </w:p>
    <w:p w14:paraId="127D59F4" w14:textId="2887AB1E" w:rsidR="004B2F2F" w:rsidRDefault="004B2F2F" w:rsidP="004B2F2F">
      <w:pPr>
        <w:spacing w:line="240" w:lineRule="auto"/>
        <w:rPr>
          <w:rFonts w:ascii="Brandon Grotesque Office Light" w:hAnsi="Brandon Grotesque Office Light"/>
          <w:szCs w:val="24"/>
        </w:rPr>
      </w:pPr>
      <w:r w:rsidRPr="004B2F2F">
        <w:rPr>
          <w:rFonts w:ascii="Brandon Grotesque Office Light" w:hAnsi="Brandon Grotesque Office Light"/>
          <w:szCs w:val="24"/>
        </w:rPr>
        <w:t>Mit der Durchflussregeleinheit MID 80</w:t>
      </w:r>
      <w:r>
        <w:rPr>
          <w:rFonts w:ascii="Brandon Grotesque Office Light" w:hAnsi="Brandon Grotesque Office Light"/>
          <w:szCs w:val="24"/>
        </w:rPr>
        <w:t xml:space="preserve"> leistet LAUDA einen wichtigen Schritt von der reinen Temperaturkontrolle </w:t>
      </w:r>
      <w:r w:rsidR="00383141">
        <w:rPr>
          <w:rFonts w:ascii="Brandon Grotesque Office Light" w:hAnsi="Brandon Grotesque Office Light"/>
          <w:szCs w:val="24"/>
        </w:rPr>
        <w:t xml:space="preserve">hin </w:t>
      </w:r>
      <w:r>
        <w:rPr>
          <w:rFonts w:ascii="Brandon Grotesque Office Light" w:hAnsi="Brandon Grotesque Office Light"/>
          <w:szCs w:val="24"/>
        </w:rPr>
        <w:t>zum</w:t>
      </w:r>
      <w:r w:rsidR="00383141">
        <w:rPr>
          <w:rFonts w:ascii="Brandon Grotesque Office Light" w:hAnsi="Brandon Grotesque Office Light"/>
          <w:szCs w:val="24"/>
        </w:rPr>
        <w:t xml:space="preserve"> effizienten</w:t>
      </w:r>
      <w:r>
        <w:rPr>
          <w:rFonts w:ascii="Brandon Grotesque Office Light" w:hAnsi="Brandon Grotesque Office Light"/>
          <w:szCs w:val="24"/>
        </w:rPr>
        <w:t xml:space="preserve"> Energiemanagement. Ein magnetisch induktiver Durchflussmesser misst den Volumenstrom </w:t>
      </w:r>
      <w:r w:rsidR="00383141">
        <w:rPr>
          <w:rFonts w:ascii="Brandon Grotesque Office Light" w:hAnsi="Brandon Grotesque Office Light"/>
          <w:szCs w:val="24"/>
        </w:rPr>
        <w:t xml:space="preserve">des Temperiermediums innerhalb der Applikation. </w:t>
      </w:r>
      <w:r w:rsidR="006B31D4" w:rsidRPr="006B31D4">
        <w:rPr>
          <w:rFonts w:ascii="Brandon Grotesque Office Light" w:hAnsi="Brandon Grotesque Office Light"/>
          <w:szCs w:val="24"/>
        </w:rPr>
        <w:t>Aus</w:t>
      </w:r>
      <w:r w:rsidR="00FB264E">
        <w:rPr>
          <w:rFonts w:ascii="Brandon Grotesque Office Light" w:hAnsi="Brandon Grotesque Office Light"/>
          <w:szCs w:val="24"/>
        </w:rPr>
        <w:t xml:space="preserve"> der</w:t>
      </w:r>
      <w:r w:rsidR="006B31D4" w:rsidRPr="006B31D4">
        <w:rPr>
          <w:rFonts w:ascii="Brandon Grotesque Office Light" w:hAnsi="Brandon Grotesque Office Light"/>
          <w:szCs w:val="24"/>
        </w:rPr>
        <w:t xml:space="preserve"> Temperaturdifferenz zwischen Vorlauf und Rücklauf und dem Volumenstrom können die transferierten Energiemengen genau bestimmt werden</w:t>
      </w:r>
      <w:r w:rsidR="006B31D4">
        <w:rPr>
          <w:rFonts w:ascii="Brandon Grotesque Office Light" w:hAnsi="Brandon Grotesque Office Light"/>
          <w:szCs w:val="24"/>
        </w:rPr>
        <w:t>.</w:t>
      </w:r>
      <w:r w:rsidR="006B31D4" w:rsidRPr="006B31D4">
        <w:rPr>
          <w:rFonts w:ascii="Brandon Grotesque Office Light" w:hAnsi="Brandon Grotesque Office Light"/>
          <w:szCs w:val="24"/>
        </w:rPr>
        <w:t xml:space="preserve"> </w:t>
      </w:r>
      <w:r w:rsidR="00383141">
        <w:rPr>
          <w:rFonts w:ascii="Brandon Grotesque Office Light" w:hAnsi="Brandon Grotesque Office Light"/>
          <w:szCs w:val="24"/>
        </w:rPr>
        <w:t>Die h</w:t>
      </w:r>
      <w:r w:rsidRPr="004B2F2F">
        <w:rPr>
          <w:rFonts w:ascii="Brandon Grotesque Office Light" w:hAnsi="Brandon Grotesque Office Light"/>
          <w:szCs w:val="24"/>
        </w:rPr>
        <w:t>ochpräzise Messeinheit er</w:t>
      </w:r>
      <w:r w:rsidRPr="004B2F2F">
        <w:rPr>
          <w:rFonts w:ascii="Brandon Grotesque Office Light" w:hAnsi="Brandon Grotesque Office Light"/>
          <w:szCs w:val="24"/>
        </w:rPr>
        <w:lastRenderedPageBreak/>
        <w:t>möglicht</w:t>
      </w:r>
      <w:r w:rsidR="00383141">
        <w:rPr>
          <w:rFonts w:ascii="Brandon Grotesque Office Light" w:hAnsi="Brandon Grotesque Office Light"/>
          <w:szCs w:val="24"/>
        </w:rPr>
        <w:t xml:space="preserve"> damit</w:t>
      </w:r>
      <w:r w:rsidRPr="004B2F2F">
        <w:rPr>
          <w:rFonts w:ascii="Brandon Grotesque Office Light" w:hAnsi="Brandon Grotesque Office Light"/>
          <w:szCs w:val="24"/>
        </w:rPr>
        <w:t xml:space="preserve"> exakte und reproduzierbare Ergebnisse</w:t>
      </w:r>
      <w:r w:rsidR="00383141">
        <w:rPr>
          <w:rFonts w:ascii="Brandon Grotesque Office Light" w:hAnsi="Brandon Grotesque Office Light"/>
          <w:szCs w:val="24"/>
        </w:rPr>
        <w:t xml:space="preserve">, die etwa </w:t>
      </w:r>
      <w:r w:rsidR="00DC7DA2">
        <w:rPr>
          <w:rFonts w:ascii="Brandon Grotesque Office Light" w:hAnsi="Brandon Grotesque Office Light"/>
          <w:szCs w:val="24"/>
        </w:rPr>
        <w:t>bei Batterietests in d</w:t>
      </w:r>
      <w:r w:rsidR="00383141">
        <w:rPr>
          <w:rFonts w:ascii="Brandon Grotesque Office Light" w:hAnsi="Brandon Grotesque Office Light"/>
          <w:szCs w:val="24"/>
        </w:rPr>
        <w:t>er Elektromobilität unentbehrlich sind.</w:t>
      </w:r>
      <w:r w:rsidR="00DC7DA2">
        <w:rPr>
          <w:rFonts w:ascii="Brandon Grotesque Office Light" w:hAnsi="Brandon Grotesque Office Light"/>
          <w:szCs w:val="24"/>
        </w:rPr>
        <w:t xml:space="preserve"> </w:t>
      </w:r>
      <w:r w:rsidR="00DC7DA2" w:rsidRPr="00ED26E5">
        <w:rPr>
          <w:rFonts w:ascii="Brandon Grotesque Office Light" w:hAnsi="Brandon Grotesque Office Light"/>
        </w:rPr>
        <w:t>Um ein hohes Qualitätsniveau in der Produktion zu erreichen, setzen dort validierte Prüfverfahren auf einen definierten Volumenstrom</w:t>
      </w:r>
      <w:r w:rsidR="00DC7DA2">
        <w:rPr>
          <w:rFonts w:ascii="Brandon Grotesque Office Light" w:hAnsi="Brandon Grotesque Office Light"/>
        </w:rPr>
        <w:t>.</w:t>
      </w:r>
    </w:p>
    <w:p w14:paraId="28882E3F" w14:textId="0B62E335" w:rsidR="00646BD1" w:rsidRDefault="00646BD1" w:rsidP="009874F2">
      <w:pPr>
        <w:spacing w:line="240" w:lineRule="auto"/>
        <w:rPr>
          <w:rFonts w:ascii="Brandon Grotesque Office Light" w:hAnsi="Brandon Grotesque Office Light"/>
        </w:rPr>
      </w:pPr>
    </w:p>
    <w:p w14:paraId="6BB32432" w14:textId="77777777" w:rsidR="00646BD1" w:rsidRPr="00870685" w:rsidRDefault="00646BD1" w:rsidP="009874F2">
      <w:pPr>
        <w:spacing w:line="240" w:lineRule="auto"/>
        <w:rPr>
          <w:rFonts w:ascii="Brandon Grotesque Office Light" w:hAnsi="Brandon Grotesque Office Light"/>
        </w:rPr>
      </w:pPr>
    </w:p>
    <w:p w14:paraId="2B35DA65" w14:textId="1A7EDC98" w:rsidR="00533FCC" w:rsidRDefault="00533FCC" w:rsidP="00296866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 xml:space="preserve">Über LAUDA </w:t>
      </w:r>
    </w:p>
    <w:p w14:paraId="4C0826BD" w14:textId="4F1C04DD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</w:t>
      </w:r>
      <w:r w:rsidR="00FF37F9">
        <w:rPr>
          <w:rFonts w:ascii="Brandon Grotesque Office Light" w:hAnsi="Brandon Grotesque Office Light"/>
        </w:rPr>
        <w:t>5</w:t>
      </w:r>
      <w:r w:rsidRPr="00870685">
        <w:rPr>
          <w:rFonts w:ascii="Brandon Grotesque Office Light" w:hAnsi="Brandon Grotesque Office Light"/>
        </w:rPr>
        <w:t xml:space="preserve"> Jahren täglich neu – weltweit.</w:t>
      </w:r>
    </w:p>
    <w:p w14:paraId="3B346732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296866">
      <w:pPr>
        <w:spacing w:line="240" w:lineRule="auto"/>
        <w:rPr>
          <w:rStyle w:val="Hyperlink"/>
          <w:rFonts w:ascii="Brandon Grotesque Office Light" w:hAnsi="Brandon Grotesque Office Light"/>
          <w:color w:val="516068"/>
        </w:rPr>
      </w:pPr>
    </w:p>
    <w:p w14:paraId="6BDA94A3" w14:textId="4CA68D74" w:rsidR="00B94BDB" w:rsidRPr="000D66EC" w:rsidRDefault="00B94BDB" w:rsidP="00B94BD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Bild</w:t>
      </w:r>
      <w:r w:rsidRPr="000D66EC">
        <w:rPr>
          <w:rFonts w:ascii="Brandon Grotesque Office Light" w:hAnsi="Brandon Grotesque Office Light"/>
          <w:b/>
        </w:rPr>
        <w:t xml:space="preserve"> 1: </w:t>
      </w:r>
      <w:r w:rsidR="00791285" w:rsidRPr="00791285">
        <w:rPr>
          <w:rFonts w:ascii="Brandon Grotesque Office Light" w:hAnsi="Brandon Grotesque Office Light"/>
          <w:b/>
        </w:rPr>
        <w:t>LAUDA_Integral_IN_2050_PW_a_001_21-02-18.jpg</w:t>
      </w:r>
    </w:p>
    <w:p w14:paraId="3B85153F" w14:textId="16265B63" w:rsidR="00B94BDB" w:rsidRDefault="00791285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Die neuen LAUDA Integral P Prozessthermostate </w:t>
      </w:r>
      <w:r>
        <w:rPr>
          <w:rFonts w:ascii="Brandon Grotesque Office Light" w:hAnsi="Brandon Grotesque Office Light"/>
          <w:szCs w:val="24"/>
        </w:rPr>
        <w:t>erweitern den Temperaturbereich von</w:t>
      </w:r>
      <w:r w:rsidR="00E5008B">
        <w:rPr>
          <w:rFonts w:ascii="Brandon Grotesque Office Light" w:hAnsi="Brandon Grotesque Office Light"/>
          <w:szCs w:val="24"/>
        </w:rPr>
        <w:t xml:space="preserve"> nicht</w:t>
      </w:r>
      <w:r>
        <w:rPr>
          <w:rFonts w:ascii="Brandon Grotesque Office Light" w:hAnsi="Brandon Grotesque Office Light"/>
          <w:szCs w:val="24"/>
        </w:rPr>
        <w:t xml:space="preserve"> brennbaren Wärmeträgern und ermöglichen Anwendungen unter realitätsnahen Bedingungen und günstigen Betriebskosten</w:t>
      </w:r>
      <w:r w:rsidR="00B94BDB">
        <w:rPr>
          <w:rFonts w:ascii="Brandon Grotesque Office Light" w:hAnsi="Brandon Grotesque Office Light"/>
        </w:rPr>
        <w:t>. (Bild: LAUDA)</w:t>
      </w:r>
    </w:p>
    <w:p w14:paraId="7B8CD83E" w14:textId="77777777" w:rsidR="00B94BDB" w:rsidRPr="00870685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6550B1DD" w14:textId="03A5BB5E" w:rsidR="00B94BDB" w:rsidRPr="000D66EC" w:rsidRDefault="00B94BDB" w:rsidP="00B94BD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Bild</w:t>
      </w:r>
      <w:r w:rsidRPr="000D66EC"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  <w:b/>
        </w:rPr>
        <w:t>2</w:t>
      </w:r>
      <w:r w:rsidRPr="000D66EC">
        <w:rPr>
          <w:rFonts w:ascii="Brandon Grotesque Office Light" w:hAnsi="Brandon Grotesque Office Light"/>
          <w:b/>
        </w:rPr>
        <w:t xml:space="preserve">: </w:t>
      </w:r>
      <w:r w:rsidR="00791285" w:rsidRPr="00791285">
        <w:rPr>
          <w:rFonts w:ascii="Brandon Grotesque Office Light" w:hAnsi="Brandon Grotesque Office Light"/>
          <w:b/>
        </w:rPr>
        <w:t>LAUDA_Integral_IN_2050_PW_a_002_21-02-18</w:t>
      </w:r>
      <w:r w:rsidR="004A53FB">
        <w:rPr>
          <w:rFonts w:ascii="Brandon Grotesque Office Light" w:hAnsi="Brandon Grotesque Office Light"/>
          <w:b/>
        </w:rPr>
        <w:t>.jpg</w:t>
      </w:r>
    </w:p>
    <w:p w14:paraId="63C4687D" w14:textId="7631795F" w:rsidR="00B94BDB" w:rsidRPr="00870685" w:rsidRDefault="00791285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Alle LAUDA</w:t>
      </w:r>
      <w:r w:rsidRPr="00791285">
        <w:rPr>
          <w:rFonts w:ascii="Brandon Grotesque Office Light" w:hAnsi="Brandon Grotesque Office Light"/>
        </w:rPr>
        <w:t xml:space="preserve"> Integral Prozessthermostat</w:t>
      </w:r>
      <w:r>
        <w:rPr>
          <w:rFonts w:ascii="Brandon Grotesque Office Light" w:hAnsi="Brandon Grotesque Office Light"/>
        </w:rPr>
        <w:t>e</w:t>
      </w:r>
      <w:r w:rsidRPr="00791285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verfügen</w:t>
      </w:r>
      <w:r w:rsidRPr="00791285">
        <w:rPr>
          <w:rFonts w:ascii="Brandon Grotesque Office Light" w:hAnsi="Brandon Grotesque Office Light"/>
        </w:rPr>
        <w:t xml:space="preserve"> über ein modernes TFT-Display direkt am Gerät</w:t>
      </w:r>
      <w:r>
        <w:rPr>
          <w:rFonts w:ascii="Brandon Grotesque Office Light" w:hAnsi="Brandon Grotesque Office Light"/>
        </w:rPr>
        <w:t>.</w:t>
      </w:r>
      <w:r w:rsidRPr="00791285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O</w:t>
      </w:r>
      <w:r w:rsidRPr="00791285">
        <w:rPr>
          <w:rFonts w:ascii="Brandon Grotesque Office Light" w:hAnsi="Brandon Grotesque Office Light"/>
        </w:rPr>
        <w:t xml:space="preserve">ptional </w:t>
      </w:r>
      <w:r>
        <w:rPr>
          <w:rFonts w:ascii="Brandon Grotesque Office Light" w:hAnsi="Brandon Grotesque Office Light"/>
        </w:rPr>
        <w:t>lässt sich</w:t>
      </w:r>
      <w:r w:rsidRPr="00791285">
        <w:rPr>
          <w:rFonts w:ascii="Brandon Grotesque Office Light" w:hAnsi="Brandon Grotesque Office Light"/>
        </w:rPr>
        <w:t xml:space="preserve"> eine intuitive Bedieneinheit mit Touch-Display und erweitertem Funktionsumfang</w:t>
      </w:r>
      <w:r>
        <w:rPr>
          <w:rFonts w:ascii="Brandon Grotesque Office Light" w:hAnsi="Brandon Grotesque Office Light"/>
        </w:rPr>
        <w:t xml:space="preserve"> anschließen.</w:t>
      </w:r>
      <w:r w:rsidR="00B94BDB">
        <w:rPr>
          <w:rFonts w:ascii="Brandon Grotesque Office Light" w:hAnsi="Brandon Grotesque Office Light"/>
        </w:rPr>
        <w:t xml:space="preserve"> (Bild: LAUDA)</w:t>
      </w:r>
    </w:p>
    <w:p w14:paraId="00E97142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16AAAF65" w14:textId="520CABA6" w:rsidR="00B94BDB" w:rsidRPr="000D66EC" w:rsidRDefault="00B94BDB" w:rsidP="00B94BD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Bild</w:t>
      </w:r>
      <w:r w:rsidRPr="000D66EC"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  <w:b/>
        </w:rPr>
        <w:t>3</w:t>
      </w:r>
      <w:r w:rsidRPr="000D66EC">
        <w:rPr>
          <w:rFonts w:ascii="Brandon Grotesque Office Light" w:hAnsi="Brandon Grotesque Office Light"/>
          <w:b/>
        </w:rPr>
        <w:t xml:space="preserve">: </w:t>
      </w:r>
      <w:r w:rsidR="00FF37F9" w:rsidRPr="00FF37F9">
        <w:rPr>
          <w:rFonts w:ascii="Brandon Grotesque Office Light" w:hAnsi="Brandon Grotesque Office Light"/>
          <w:b/>
        </w:rPr>
        <w:t>LAUDA_Integral_IN_530_T_a_001_21-02-18</w:t>
      </w:r>
      <w:r w:rsidR="00FF37F9">
        <w:rPr>
          <w:rFonts w:ascii="Brandon Grotesque Office Light" w:hAnsi="Brandon Grotesque Office Light"/>
          <w:b/>
        </w:rPr>
        <w:t>.jpg</w:t>
      </w:r>
    </w:p>
    <w:p w14:paraId="2D1774EF" w14:textId="775D4087" w:rsidR="00B94BDB" w:rsidRDefault="002D1B30" w:rsidP="002D1B30">
      <w:pPr>
        <w:spacing w:line="240" w:lineRule="auto"/>
        <w:rPr>
          <w:rFonts w:ascii="Brandon Grotesque Office Light" w:hAnsi="Brandon Grotesque Office Light"/>
        </w:rPr>
      </w:pPr>
      <w:r w:rsidRPr="002D1B30">
        <w:rPr>
          <w:rFonts w:ascii="Brandon Grotesque Office Light" w:hAnsi="Brandon Grotesque Office Light"/>
        </w:rPr>
        <w:t>Der Bypass im Integral T reduziert beim Öffnen die lineare Pumpencharakteristik. Druckempfindliche</w:t>
      </w:r>
      <w:r>
        <w:rPr>
          <w:rFonts w:ascii="Brandon Grotesque Office Light" w:hAnsi="Brandon Grotesque Office Light"/>
        </w:rPr>
        <w:t xml:space="preserve"> </w:t>
      </w:r>
      <w:r w:rsidRPr="002D1B30">
        <w:rPr>
          <w:rFonts w:ascii="Brandon Grotesque Office Light" w:hAnsi="Brandon Grotesque Office Light"/>
        </w:rPr>
        <w:t>Anwendungen können so durch eine Reduktion des Förderdruckes geschützt werden</w:t>
      </w:r>
      <w:r w:rsidR="00B94BDB">
        <w:rPr>
          <w:rFonts w:ascii="Brandon Grotesque Office Light" w:hAnsi="Brandon Grotesque Office Light"/>
        </w:rPr>
        <w:t>. (Bild: LAUDA)</w:t>
      </w:r>
    </w:p>
    <w:p w14:paraId="05ED26C5" w14:textId="77777777" w:rsidR="005A3753" w:rsidRDefault="005A3753" w:rsidP="00296866">
      <w:pPr>
        <w:spacing w:line="240" w:lineRule="auto"/>
        <w:rPr>
          <w:rFonts w:ascii="Brandon Grotesque Office Light" w:hAnsi="Brandon Grotesque Office Light"/>
        </w:rPr>
      </w:pPr>
    </w:p>
    <w:p w14:paraId="7787C949" w14:textId="77777777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>Direktkontakt LAUDA</w:t>
      </w:r>
      <w:r w:rsidRPr="00870685">
        <w:rPr>
          <w:rFonts w:ascii="Brandon Grotesque Office Light" w:hAnsi="Brandon Grotesque Office Light"/>
          <w:b/>
        </w:rPr>
        <w:br/>
      </w:r>
      <w:r w:rsidRPr="00870685">
        <w:rPr>
          <w:rFonts w:ascii="Brandon Grotesque Office Light" w:hAnsi="Brandon Grotesque Office Light"/>
        </w:rPr>
        <w:t>ROBERT HORN</w:t>
      </w:r>
    </w:p>
    <w:p w14:paraId="686C67A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Leiter Online und Content</w:t>
      </w:r>
    </w:p>
    <w:p w14:paraId="21D283C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T + 49 (0) 9343 503-162</w:t>
      </w:r>
    </w:p>
    <w:p w14:paraId="241770DF" w14:textId="77777777" w:rsidR="00830C56" w:rsidRPr="000B79E3" w:rsidRDefault="00830C56" w:rsidP="00296866">
      <w:pPr>
        <w:spacing w:line="240" w:lineRule="auto"/>
        <w:rPr>
          <w:rFonts w:ascii="Brandon Grotesque Office Light" w:hAnsi="Brandon Grotesque Office Light"/>
          <w:lang w:val="en-US"/>
        </w:rPr>
      </w:pPr>
      <w:r w:rsidRPr="000B79E3">
        <w:rPr>
          <w:rFonts w:ascii="Brandon Grotesque Office Light" w:hAnsi="Brandon Grotesque Office Light"/>
          <w:lang w:val="en-US"/>
        </w:rPr>
        <w:t>F + 49 (0) 9343 503-283</w:t>
      </w:r>
    </w:p>
    <w:p w14:paraId="44EBF548" w14:textId="75F5186C" w:rsidR="0087174D" w:rsidRPr="000B79E3" w:rsidRDefault="00830C56" w:rsidP="00296866">
      <w:pPr>
        <w:spacing w:line="240" w:lineRule="auto"/>
        <w:rPr>
          <w:rFonts w:ascii="Brandon Grotesque Office Light" w:hAnsi="Brandon Grotesque Office Light"/>
          <w:lang w:val="en-US"/>
        </w:rPr>
      </w:pPr>
      <w:r w:rsidRPr="000B79E3">
        <w:rPr>
          <w:rFonts w:ascii="Brandon Grotesque Office Light" w:hAnsi="Brandon Grotesque Office Light"/>
          <w:lang w:val="en-US"/>
        </w:rPr>
        <w:t>robert.horn@lauda.de</w:t>
      </w:r>
      <w:r w:rsidRPr="000B79E3">
        <w:rPr>
          <w:rFonts w:ascii="Brandon Grotesque Office Light" w:hAnsi="Brandon Grotesque Office Light"/>
          <w:lang w:val="en-US"/>
        </w:rPr>
        <w:br/>
        <w:t>www.lauda.de</w:t>
      </w:r>
    </w:p>
    <w:sectPr w:rsidR="0087174D" w:rsidRPr="000B79E3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2093" w14:textId="77777777" w:rsidR="00410731" w:rsidRDefault="00410731" w:rsidP="001A7663">
      <w:pPr>
        <w:spacing w:line="240" w:lineRule="auto"/>
      </w:pPr>
      <w:r>
        <w:separator/>
      </w:r>
    </w:p>
  </w:endnote>
  <w:endnote w:type="continuationSeparator" w:id="0">
    <w:p w14:paraId="5A1599C9" w14:textId="77777777" w:rsidR="00410731" w:rsidRDefault="00410731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5953" w14:textId="77777777" w:rsidR="00410731" w:rsidRDefault="00410731" w:rsidP="001A7663">
      <w:pPr>
        <w:spacing w:line="240" w:lineRule="auto"/>
      </w:pPr>
      <w:r>
        <w:separator/>
      </w:r>
    </w:p>
  </w:footnote>
  <w:footnote w:type="continuationSeparator" w:id="0">
    <w:p w14:paraId="6F38CA79" w14:textId="77777777" w:rsidR="00410731" w:rsidRDefault="00410731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2D72"/>
    <w:rsid w:val="00063F58"/>
    <w:rsid w:val="00070EA1"/>
    <w:rsid w:val="00072AB2"/>
    <w:rsid w:val="00081610"/>
    <w:rsid w:val="00085D7C"/>
    <w:rsid w:val="000865AD"/>
    <w:rsid w:val="00086D9D"/>
    <w:rsid w:val="00091BE4"/>
    <w:rsid w:val="0009212B"/>
    <w:rsid w:val="00094D55"/>
    <w:rsid w:val="00094E5A"/>
    <w:rsid w:val="00097B47"/>
    <w:rsid w:val="000A1701"/>
    <w:rsid w:val="000A55C4"/>
    <w:rsid w:val="000A59E1"/>
    <w:rsid w:val="000A7BBE"/>
    <w:rsid w:val="000B2B07"/>
    <w:rsid w:val="000B79E3"/>
    <w:rsid w:val="000B7FB5"/>
    <w:rsid w:val="000C12B8"/>
    <w:rsid w:val="000C1ABD"/>
    <w:rsid w:val="000C5F2B"/>
    <w:rsid w:val="000C7AE0"/>
    <w:rsid w:val="000D1EB2"/>
    <w:rsid w:val="000D66EC"/>
    <w:rsid w:val="000D6912"/>
    <w:rsid w:val="000F47A2"/>
    <w:rsid w:val="001001D8"/>
    <w:rsid w:val="0010171A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4EE1"/>
    <w:rsid w:val="0018634A"/>
    <w:rsid w:val="001878D0"/>
    <w:rsid w:val="0019055C"/>
    <w:rsid w:val="0019656F"/>
    <w:rsid w:val="00196772"/>
    <w:rsid w:val="001A4B4E"/>
    <w:rsid w:val="001A7663"/>
    <w:rsid w:val="001B4EB7"/>
    <w:rsid w:val="001B7690"/>
    <w:rsid w:val="001C166D"/>
    <w:rsid w:val="001C30BA"/>
    <w:rsid w:val="001D1292"/>
    <w:rsid w:val="001D3120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A7"/>
    <w:rsid w:val="002308D4"/>
    <w:rsid w:val="00233243"/>
    <w:rsid w:val="00234890"/>
    <w:rsid w:val="002378C7"/>
    <w:rsid w:val="00237AA4"/>
    <w:rsid w:val="002465B4"/>
    <w:rsid w:val="0024793A"/>
    <w:rsid w:val="00251828"/>
    <w:rsid w:val="00254928"/>
    <w:rsid w:val="00257177"/>
    <w:rsid w:val="00257507"/>
    <w:rsid w:val="0025762D"/>
    <w:rsid w:val="00257993"/>
    <w:rsid w:val="002622EC"/>
    <w:rsid w:val="002642CF"/>
    <w:rsid w:val="00264380"/>
    <w:rsid w:val="0026583F"/>
    <w:rsid w:val="00266BD7"/>
    <w:rsid w:val="00271E28"/>
    <w:rsid w:val="0027392D"/>
    <w:rsid w:val="00276F4C"/>
    <w:rsid w:val="002822D6"/>
    <w:rsid w:val="00284465"/>
    <w:rsid w:val="00286C92"/>
    <w:rsid w:val="002879E7"/>
    <w:rsid w:val="00292433"/>
    <w:rsid w:val="00295DC3"/>
    <w:rsid w:val="00296866"/>
    <w:rsid w:val="0029792F"/>
    <w:rsid w:val="002A2226"/>
    <w:rsid w:val="002A2E3A"/>
    <w:rsid w:val="002A44ED"/>
    <w:rsid w:val="002A7196"/>
    <w:rsid w:val="002A7EF6"/>
    <w:rsid w:val="002B0828"/>
    <w:rsid w:val="002B496F"/>
    <w:rsid w:val="002B5978"/>
    <w:rsid w:val="002B5983"/>
    <w:rsid w:val="002C23CC"/>
    <w:rsid w:val="002C2FBC"/>
    <w:rsid w:val="002C3FA5"/>
    <w:rsid w:val="002C4BD4"/>
    <w:rsid w:val="002C7799"/>
    <w:rsid w:val="002D0349"/>
    <w:rsid w:val="002D0DDD"/>
    <w:rsid w:val="002D1290"/>
    <w:rsid w:val="002D1A7D"/>
    <w:rsid w:val="002D1B30"/>
    <w:rsid w:val="002D27D4"/>
    <w:rsid w:val="002D7793"/>
    <w:rsid w:val="002E19A5"/>
    <w:rsid w:val="002E3A48"/>
    <w:rsid w:val="002E62E4"/>
    <w:rsid w:val="002F34C2"/>
    <w:rsid w:val="002F5A35"/>
    <w:rsid w:val="00303043"/>
    <w:rsid w:val="00321B1B"/>
    <w:rsid w:val="00321CA6"/>
    <w:rsid w:val="00323318"/>
    <w:rsid w:val="003277C5"/>
    <w:rsid w:val="00331032"/>
    <w:rsid w:val="00331265"/>
    <w:rsid w:val="00334C33"/>
    <w:rsid w:val="00340712"/>
    <w:rsid w:val="0034449C"/>
    <w:rsid w:val="003524F6"/>
    <w:rsid w:val="003528B1"/>
    <w:rsid w:val="00354660"/>
    <w:rsid w:val="003559CB"/>
    <w:rsid w:val="00361772"/>
    <w:rsid w:val="00371E55"/>
    <w:rsid w:val="00380734"/>
    <w:rsid w:val="00383141"/>
    <w:rsid w:val="00383D4A"/>
    <w:rsid w:val="003924BD"/>
    <w:rsid w:val="00392876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191"/>
    <w:rsid w:val="003F564D"/>
    <w:rsid w:val="00402195"/>
    <w:rsid w:val="0040404E"/>
    <w:rsid w:val="00410731"/>
    <w:rsid w:val="00417001"/>
    <w:rsid w:val="004179ED"/>
    <w:rsid w:val="004179FE"/>
    <w:rsid w:val="0042186D"/>
    <w:rsid w:val="0042560D"/>
    <w:rsid w:val="0043040E"/>
    <w:rsid w:val="004336B6"/>
    <w:rsid w:val="00437772"/>
    <w:rsid w:val="00440C92"/>
    <w:rsid w:val="00444A8C"/>
    <w:rsid w:val="00446546"/>
    <w:rsid w:val="0045075E"/>
    <w:rsid w:val="00451F94"/>
    <w:rsid w:val="00452D93"/>
    <w:rsid w:val="004622D2"/>
    <w:rsid w:val="00464C8C"/>
    <w:rsid w:val="00467756"/>
    <w:rsid w:val="00470DB8"/>
    <w:rsid w:val="0047191C"/>
    <w:rsid w:val="00471E99"/>
    <w:rsid w:val="0047242F"/>
    <w:rsid w:val="00481CC0"/>
    <w:rsid w:val="00486575"/>
    <w:rsid w:val="00490477"/>
    <w:rsid w:val="0049367D"/>
    <w:rsid w:val="0049438C"/>
    <w:rsid w:val="0049574E"/>
    <w:rsid w:val="004A18BA"/>
    <w:rsid w:val="004A2887"/>
    <w:rsid w:val="004A34A0"/>
    <w:rsid w:val="004A446F"/>
    <w:rsid w:val="004A53FB"/>
    <w:rsid w:val="004B2050"/>
    <w:rsid w:val="004B2F2F"/>
    <w:rsid w:val="004B3274"/>
    <w:rsid w:val="004C0D96"/>
    <w:rsid w:val="004C14E4"/>
    <w:rsid w:val="004C3D3B"/>
    <w:rsid w:val="004C45B0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27FA9"/>
    <w:rsid w:val="00533FCC"/>
    <w:rsid w:val="005340FC"/>
    <w:rsid w:val="0053535F"/>
    <w:rsid w:val="00543B46"/>
    <w:rsid w:val="00546F3B"/>
    <w:rsid w:val="0054744E"/>
    <w:rsid w:val="00550F00"/>
    <w:rsid w:val="00551DA1"/>
    <w:rsid w:val="00553491"/>
    <w:rsid w:val="005536BB"/>
    <w:rsid w:val="00561F53"/>
    <w:rsid w:val="00562C93"/>
    <w:rsid w:val="005649BF"/>
    <w:rsid w:val="00566F58"/>
    <w:rsid w:val="00583D49"/>
    <w:rsid w:val="00591983"/>
    <w:rsid w:val="00592C8E"/>
    <w:rsid w:val="00597558"/>
    <w:rsid w:val="005A10D2"/>
    <w:rsid w:val="005A3753"/>
    <w:rsid w:val="005A79A2"/>
    <w:rsid w:val="005B01C8"/>
    <w:rsid w:val="005B05BD"/>
    <w:rsid w:val="005B5642"/>
    <w:rsid w:val="005B5ABA"/>
    <w:rsid w:val="005C206A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011"/>
    <w:rsid w:val="006131E8"/>
    <w:rsid w:val="0061349E"/>
    <w:rsid w:val="00613771"/>
    <w:rsid w:val="0061383F"/>
    <w:rsid w:val="00622E3C"/>
    <w:rsid w:val="0062440A"/>
    <w:rsid w:val="00627633"/>
    <w:rsid w:val="00630554"/>
    <w:rsid w:val="00631395"/>
    <w:rsid w:val="006317CE"/>
    <w:rsid w:val="00631BA2"/>
    <w:rsid w:val="00636F4D"/>
    <w:rsid w:val="00637579"/>
    <w:rsid w:val="00640385"/>
    <w:rsid w:val="00645FEA"/>
    <w:rsid w:val="00646BD1"/>
    <w:rsid w:val="006471DE"/>
    <w:rsid w:val="0065237C"/>
    <w:rsid w:val="00656DF6"/>
    <w:rsid w:val="0066142C"/>
    <w:rsid w:val="006617D0"/>
    <w:rsid w:val="006725A2"/>
    <w:rsid w:val="00673B3F"/>
    <w:rsid w:val="0067443E"/>
    <w:rsid w:val="00675D89"/>
    <w:rsid w:val="0067670F"/>
    <w:rsid w:val="006804AD"/>
    <w:rsid w:val="00681080"/>
    <w:rsid w:val="0068625B"/>
    <w:rsid w:val="00686D13"/>
    <w:rsid w:val="0068746E"/>
    <w:rsid w:val="00692ECD"/>
    <w:rsid w:val="00692EFC"/>
    <w:rsid w:val="00693CD1"/>
    <w:rsid w:val="006A4C10"/>
    <w:rsid w:val="006B0F68"/>
    <w:rsid w:val="006B31D4"/>
    <w:rsid w:val="006B57B2"/>
    <w:rsid w:val="006C054E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E2C90"/>
    <w:rsid w:val="006E43C0"/>
    <w:rsid w:val="006F113D"/>
    <w:rsid w:val="00702139"/>
    <w:rsid w:val="007041FB"/>
    <w:rsid w:val="007059E2"/>
    <w:rsid w:val="00706C35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D9C"/>
    <w:rsid w:val="00762FD8"/>
    <w:rsid w:val="00763395"/>
    <w:rsid w:val="007708E6"/>
    <w:rsid w:val="0077125F"/>
    <w:rsid w:val="00773B2C"/>
    <w:rsid w:val="00775978"/>
    <w:rsid w:val="00777446"/>
    <w:rsid w:val="00780B42"/>
    <w:rsid w:val="007852EC"/>
    <w:rsid w:val="00790AE9"/>
    <w:rsid w:val="00791285"/>
    <w:rsid w:val="00793A1A"/>
    <w:rsid w:val="007A0D98"/>
    <w:rsid w:val="007A1438"/>
    <w:rsid w:val="007A1E98"/>
    <w:rsid w:val="007A214C"/>
    <w:rsid w:val="007A5AED"/>
    <w:rsid w:val="007B21B5"/>
    <w:rsid w:val="007C468C"/>
    <w:rsid w:val="007C6316"/>
    <w:rsid w:val="007D0275"/>
    <w:rsid w:val="007E0B99"/>
    <w:rsid w:val="007E1D6F"/>
    <w:rsid w:val="007E50DF"/>
    <w:rsid w:val="007E5BC2"/>
    <w:rsid w:val="007F75C4"/>
    <w:rsid w:val="007F7B6C"/>
    <w:rsid w:val="007F7C29"/>
    <w:rsid w:val="00804515"/>
    <w:rsid w:val="0080696E"/>
    <w:rsid w:val="00810EAC"/>
    <w:rsid w:val="008113F2"/>
    <w:rsid w:val="0081305A"/>
    <w:rsid w:val="00816DC5"/>
    <w:rsid w:val="00820B12"/>
    <w:rsid w:val="008252D8"/>
    <w:rsid w:val="008278A9"/>
    <w:rsid w:val="00830C56"/>
    <w:rsid w:val="00831B27"/>
    <w:rsid w:val="0083248E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2A2F"/>
    <w:rsid w:val="00863855"/>
    <w:rsid w:val="008646F6"/>
    <w:rsid w:val="00864B03"/>
    <w:rsid w:val="00864B31"/>
    <w:rsid w:val="00870685"/>
    <w:rsid w:val="0087174D"/>
    <w:rsid w:val="00873446"/>
    <w:rsid w:val="008745D2"/>
    <w:rsid w:val="00874B73"/>
    <w:rsid w:val="00881128"/>
    <w:rsid w:val="00882689"/>
    <w:rsid w:val="00882E14"/>
    <w:rsid w:val="00884C9C"/>
    <w:rsid w:val="008854EE"/>
    <w:rsid w:val="0088553E"/>
    <w:rsid w:val="008869BB"/>
    <w:rsid w:val="00887FE5"/>
    <w:rsid w:val="00893E7E"/>
    <w:rsid w:val="008A0F94"/>
    <w:rsid w:val="008A1086"/>
    <w:rsid w:val="008A195C"/>
    <w:rsid w:val="008A5642"/>
    <w:rsid w:val="008B20C1"/>
    <w:rsid w:val="008B4BC9"/>
    <w:rsid w:val="008B798C"/>
    <w:rsid w:val="008C2A9B"/>
    <w:rsid w:val="008C43B8"/>
    <w:rsid w:val="008C4531"/>
    <w:rsid w:val="008C6A05"/>
    <w:rsid w:val="008C6BC6"/>
    <w:rsid w:val="008D0882"/>
    <w:rsid w:val="008D134D"/>
    <w:rsid w:val="008D1FEA"/>
    <w:rsid w:val="008E5CB4"/>
    <w:rsid w:val="008F34C9"/>
    <w:rsid w:val="008F6BA4"/>
    <w:rsid w:val="0090270F"/>
    <w:rsid w:val="00905821"/>
    <w:rsid w:val="00905C28"/>
    <w:rsid w:val="009146BF"/>
    <w:rsid w:val="0091797A"/>
    <w:rsid w:val="00921F86"/>
    <w:rsid w:val="009279DB"/>
    <w:rsid w:val="00934361"/>
    <w:rsid w:val="009360E1"/>
    <w:rsid w:val="00940C28"/>
    <w:rsid w:val="00941E75"/>
    <w:rsid w:val="0094233A"/>
    <w:rsid w:val="00950AF9"/>
    <w:rsid w:val="00952D13"/>
    <w:rsid w:val="00955EA0"/>
    <w:rsid w:val="0096160E"/>
    <w:rsid w:val="0096490B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874F2"/>
    <w:rsid w:val="00991A0E"/>
    <w:rsid w:val="009940D8"/>
    <w:rsid w:val="00995AC3"/>
    <w:rsid w:val="00995BFD"/>
    <w:rsid w:val="0099732C"/>
    <w:rsid w:val="009A3279"/>
    <w:rsid w:val="009A5967"/>
    <w:rsid w:val="009B4F81"/>
    <w:rsid w:val="009B61DA"/>
    <w:rsid w:val="009C07A4"/>
    <w:rsid w:val="009C194C"/>
    <w:rsid w:val="009C2176"/>
    <w:rsid w:val="009C3034"/>
    <w:rsid w:val="009C4343"/>
    <w:rsid w:val="009C4956"/>
    <w:rsid w:val="009C55BB"/>
    <w:rsid w:val="009C686D"/>
    <w:rsid w:val="009D78DC"/>
    <w:rsid w:val="009D7963"/>
    <w:rsid w:val="009E06A2"/>
    <w:rsid w:val="009E3791"/>
    <w:rsid w:val="009F0AC7"/>
    <w:rsid w:val="009F0EB9"/>
    <w:rsid w:val="009F28D7"/>
    <w:rsid w:val="00A05C07"/>
    <w:rsid w:val="00A05D6B"/>
    <w:rsid w:val="00A15790"/>
    <w:rsid w:val="00A178D4"/>
    <w:rsid w:val="00A204C7"/>
    <w:rsid w:val="00A2068B"/>
    <w:rsid w:val="00A20B1B"/>
    <w:rsid w:val="00A2254F"/>
    <w:rsid w:val="00A252DD"/>
    <w:rsid w:val="00A26870"/>
    <w:rsid w:val="00A36BED"/>
    <w:rsid w:val="00A43BD1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2D2E"/>
    <w:rsid w:val="00A73EA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A2889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7F51"/>
    <w:rsid w:val="00AF06F6"/>
    <w:rsid w:val="00AF25E6"/>
    <w:rsid w:val="00AF6C9B"/>
    <w:rsid w:val="00B0707E"/>
    <w:rsid w:val="00B071A3"/>
    <w:rsid w:val="00B074C6"/>
    <w:rsid w:val="00B16A8B"/>
    <w:rsid w:val="00B17D27"/>
    <w:rsid w:val="00B20245"/>
    <w:rsid w:val="00B216CB"/>
    <w:rsid w:val="00B23FF9"/>
    <w:rsid w:val="00B24DEA"/>
    <w:rsid w:val="00B32472"/>
    <w:rsid w:val="00B325F1"/>
    <w:rsid w:val="00B36CA7"/>
    <w:rsid w:val="00B40631"/>
    <w:rsid w:val="00B553EF"/>
    <w:rsid w:val="00B573CB"/>
    <w:rsid w:val="00B57AB0"/>
    <w:rsid w:val="00B57C67"/>
    <w:rsid w:val="00B6485A"/>
    <w:rsid w:val="00B67AB3"/>
    <w:rsid w:val="00B7191E"/>
    <w:rsid w:val="00B71A9A"/>
    <w:rsid w:val="00B71F28"/>
    <w:rsid w:val="00B74E45"/>
    <w:rsid w:val="00B81EBF"/>
    <w:rsid w:val="00B82126"/>
    <w:rsid w:val="00B837A0"/>
    <w:rsid w:val="00B9215F"/>
    <w:rsid w:val="00B94BDB"/>
    <w:rsid w:val="00B96287"/>
    <w:rsid w:val="00B96600"/>
    <w:rsid w:val="00B96B44"/>
    <w:rsid w:val="00B96B9D"/>
    <w:rsid w:val="00B97ABA"/>
    <w:rsid w:val="00BA14AD"/>
    <w:rsid w:val="00BA363A"/>
    <w:rsid w:val="00BA477F"/>
    <w:rsid w:val="00BA5B5D"/>
    <w:rsid w:val="00BB2623"/>
    <w:rsid w:val="00BB4C8F"/>
    <w:rsid w:val="00BB5F8D"/>
    <w:rsid w:val="00BB65AB"/>
    <w:rsid w:val="00BB65E4"/>
    <w:rsid w:val="00BB7BD8"/>
    <w:rsid w:val="00BC132D"/>
    <w:rsid w:val="00BC2122"/>
    <w:rsid w:val="00BD4A6A"/>
    <w:rsid w:val="00BE27CE"/>
    <w:rsid w:val="00BE2AE9"/>
    <w:rsid w:val="00BE493A"/>
    <w:rsid w:val="00BE50CD"/>
    <w:rsid w:val="00BF0599"/>
    <w:rsid w:val="00BF3341"/>
    <w:rsid w:val="00BF433F"/>
    <w:rsid w:val="00BF6A09"/>
    <w:rsid w:val="00BF6A17"/>
    <w:rsid w:val="00C01021"/>
    <w:rsid w:val="00C04EAB"/>
    <w:rsid w:val="00C13CFF"/>
    <w:rsid w:val="00C13FF6"/>
    <w:rsid w:val="00C1471D"/>
    <w:rsid w:val="00C26BFC"/>
    <w:rsid w:val="00C338E5"/>
    <w:rsid w:val="00C3576F"/>
    <w:rsid w:val="00C456FA"/>
    <w:rsid w:val="00C45D97"/>
    <w:rsid w:val="00C47443"/>
    <w:rsid w:val="00C47A35"/>
    <w:rsid w:val="00C5136A"/>
    <w:rsid w:val="00C5187D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3E47"/>
    <w:rsid w:val="00C85482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A6496"/>
    <w:rsid w:val="00CB1155"/>
    <w:rsid w:val="00CB120B"/>
    <w:rsid w:val="00CB16B9"/>
    <w:rsid w:val="00CB31C1"/>
    <w:rsid w:val="00CB52BE"/>
    <w:rsid w:val="00CC242B"/>
    <w:rsid w:val="00CC244A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177AF"/>
    <w:rsid w:val="00D227F9"/>
    <w:rsid w:val="00D2674D"/>
    <w:rsid w:val="00D27D89"/>
    <w:rsid w:val="00D3125F"/>
    <w:rsid w:val="00D40B94"/>
    <w:rsid w:val="00D43A05"/>
    <w:rsid w:val="00D43B02"/>
    <w:rsid w:val="00D45248"/>
    <w:rsid w:val="00D46F46"/>
    <w:rsid w:val="00D54125"/>
    <w:rsid w:val="00D56B1C"/>
    <w:rsid w:val="00D600B7"/>
    <w:rsid w:val="00D606EF"/>
    <w:rsid w:val="00D6073B"/>
    <w:rsid w:val="00D6074E"/>
    <w:rsid w:val="00D65491"/>
    <w:rsid w:val="00D678AD"/>
    <w:rsid w:val="00D721DF"/>
    <w:rsid w:val="00D74D5D"/>
    <w:rsid w:val="00D81715"/>
    <w:rsid w:val="00D82BCB"/>
    <w:rsid w:val="00D903AD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6E57"/>
    <w:rsid w:val="00DC7D61"/>
    <w:rsid w:val="00DC7DA2"/>
    <w:rsid w:val="00DE0999"/>
    <w:rsid w:val="00DE3CB2"/>
    <w:rsid w:val="00DE40D1"/>
    <w:rsid w:val="00DE70D0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2DC"/>
    <w:rsid w:val="00E15F47"/>
    <w:rsid w:val="00E21819"/>
    <w:rsid w:val="00E2705A"/>
    <w:rsid w:val="00E304A9"/>
    <w:rsid w:val="00E31131"/>
    <w:rsid w:val="00E345A0"/>
    <w:rsid w:val="00E366D3"/>
    <w:rsid w:val="00E36985"/>
    <w:rsid w:val="00E37EF1"/>
    <w:rsid w:val="00E477F6"/>
    <w:rsid w:val="00E5008B"/>
    <w:rsid w:val="00E51224"/>
    <w:rsid w:val="00E5287C"/>
    <w:rsid w:val="00E5369B"/>
    <w:rsid w:val="00E60B57"/>
    <w:rsid w:val="00E61283"/>
    <w:rsid w:val="00E619EC"/>
    <w:rsid w:val="00E64E44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775"/>
    <w:rsid w:val="00EA5B8D"/>
    <w:rsid w:val="00EA6A46"/>
    <w:rsid w:val="00EB0398"/>
    <w:rsid w:val="00EC10FB"/>
    <w:rsid w:val="00EC213A"/>
    <w:rsid w:val="00EC505C"/>
    <w:rsid w:val="00ED1DF4"/>
    <w:rsid w:val="00ED3FD7"/>
    <w:rsid w:val="00ED58C8"/>
    <w:rsid w:val="00EE6529"/>
    <w:rsid w:val="00EE6C37"/>
    <w:rsid w:val="00EE72F3"/>
    <w:rsid w:val="00EF6C49"/>
    <w:rsid w:val="00EF6E51"/>
    <w:rsid w:val="00EF732B"/>
    <w:rsid w:val="00F12674"/>
    <w:rsid w:val="00F14F93"/>
    <w:rsid w:val="00F1501F"/>
    <w:rsid w:val="00F15C54"/>
    <w:rsid w:val="00F16B47"/>
    <w:rsid w:val="00F17B90"/>
    <w:rsid w:val="00F20E91"/>
    <w:rsid w:val="00F2604E"/>
    <w:rsid w:val="00F26E6B"/>
    <w:rsid w:val="00F42B72"/>
    <w:rsid w:val="00F44E5F"/>
    <w:rsid w:val="00F44F4F"/>
    <w:rsid w:val="00F453CD"/>
    <w:rsid w:val="00F46ACD"/>
    <w:rsid w:val="00F47584"/>
    <w:rsid w:val="00F51DDC"/>
    <w:rsid w:val="00F52237"/>
    <w:rsid w:val="00F53BF2"/>
    <w:rsid w:val="00F600AB"/>
    <w:rsid w:val="00F650E5"/>
    <w:rsid w:val="00F66A49"/>
    <w:rsid w:val="00F727AD"/>
    <w:rsid w:val="00F8172B"/>
    <w:rsid w:val="00F84151"/>
    <w:rsid w:val="00F87AFE"/>
    <w:rsid w:val="00F933E6"/>
    <w:rsid w:val="00FA0E23"/>
    <w:rsid w:val="00FA233F"/>
    <w:rsid w:val="00FA3BEA"/>
    <w:rsid w:val="00FB264E"/>
    <w:rsid w:val="00FB3013"/>
    <w:rsid w:val="00FC7DA4"/>
    <w:rsid w:val="00FD119B"/>
    <w:rsid w:val="00FD1B8B"/>
    <w:rsid w:val="00FD2BBB"/>
    <w:rsid w:val="00FD4796"/>
    <w:rsid w:val="00FE33E1"/>
    <w:rsid w:val="00FE7DC7"/>
    <w:rsid w:val="00FF37F9"/>
    <w:rsid w:val="00FF6457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FA5102"/>
  <w15:docId w15:val="{622092B7-B274-4832-9A23-C00DF1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F936-0765-4E9A-B42E-0FD29B52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12</cp:revision>
  <cp:lastPrinted>2020-12-14T14:50:00Z</cp:lastPrinted>
  <dcterms:created xsi:type="dcterms:W3CDTF">2021-02-24T06:53:00Z</dcterms:created>
  <dcterms:modified xsi:type="dcterms:W3CDTF">2021-03-09T16:01:00Z</dcterms:modified>
</cp:coreProperties>
</file>