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7BBB" w14:textId="12C5C620" w:rsidR="009F0AC7" w:rsidRPr="00870685" w:rsidRDefault="00893CDF" w:rsidP="000B5641">
      <w:pPr>
        <w:pStyle w:val="berschrift3"/>
        <w:spacing w:line="240" w:lineRule="auto"/>
        <w:rPr>
          <w:b/>
          <w:szCs w:val="24"/>
          <w:rFonts w:ascii="Brandon Grotesque Office Light" w:hAnsi="Brandon Grotesque Office Light"/>
        </w:rPr>
      </w:pPr>
      <w:r>
        <w:rPr>
          <w:b/>
          <w:szCs w:val="24"/>
          <w:rFonts w:ascii="Brandon Grotesque Office Light" w:hAnsi="Brandon Grotesque Office Light"/>
        </w:rPr>
        <w:t xml:space="preserve">AYUDANTES UNIVERSALES EN EL LABORATORIO</w:t>
      </w:r>
    </w:p>
    <w:p w14:paraId="3CCE73E0" w14:textId="5EFB1151" w:rsidR="00C456FA" w:rsidRDefault="002D0DCC" w:rsidP="00406595">
      <w:pPr>
        <w:spacing w:line="264" w:lineRule="auto"/>
        <w:rPr>
          <w:sz w:val="40"/>
          <w:szCs w:val="40"/>
          <w:rFonts w:ascii="Brandon Grotesque Office Light" w:hAnsi="Brandon Grotesque Office Light"/>
        </w:rPr>
      </w:pPr>
      <w:r>
        <w:rPr>
          <w:sz w:val="40"/>
          <w:szCs w:val="40"/>
          <w:rFonts w:ascii="Brandon Grotesque Office Light" w:hAnsi="Brandon Grotesque Office Light"/>
        </w:rPr>
        <w:t xml:space="preserve">Nuevos baños de agua y de agua con agitación hasta 100 °C LAUDA Hydro: intuitivos, fiables y de alta calidad</w:t>
      </w:r>
    </w:p>
    <w:p w14:paraId="3C8D74D9" w14:textId="77777777" w:rsidR="00893CDF" w:rsidRPr="004945E2" w:rsidRDefault="00893CDF" w:rsidP="000B5641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3EB42F82" w14:textId="5231431D" w:rsidR="0040710B" w:rsidRPr="00870685" w:rsidRDefault="00464C8C" w:rsidP="0040710B">
      <w:pPr>
        <w:spacing w:line="240" w:lineRule="auto"/>
        <w:rPr>
          <w:szCs w:val="24"/>
          <w:rFonts w:ascii="Brandon Grotesque Office Light" w:hAnsi="Brandon Grotesque Office Light"/>
        </w:rPr>
      </w:pPr>
      <w:r>
        <w:rPr>
          <w:szCs w:val="24"/>
          <w:rFonts w:ascii="Brandon Grotesque Office Light" w:hAnsi="Brandon Grotesque Office Light"/>
        </w:rPr>
        <w:t xml:space="preserve">Lauda-Königshofen, lunes, 24 de febrero de 2020. LAUDA, líder mundial en el mercado de los equipos e instalaciones de termorregulación para la generación exacta de la temperatura, amplía su gama de productos en el sector de la tecnología de laboratorio.</w:t>
      </w:r>
      <w:r>
        <w:rPr>
          <w:szCs w:val="24"/>
          <w:rFonts w:ascii="Brandon Grotesque Office Light" w:hAnsi="Brandon Grotesque Office Light"/>
        </w:rPr>
        <w:t xml:space="preserve">  </w:t>
      </w:r>
      <w:r>
        <w:rPr>
          <w:szCs w:val="24"/>
          <w:rFonts w:ascii="Brandon Grotesque Office Light" w:hAnsi="Brandon Grotesque Office Light"/>
        </w:rPr>
        <w:t xml:space="preserve">Con la nueva línea de equipos de baño de agua LAUDA Hydro, LAUDA ofrece una gama de productos notablemente más amplia, que ahora cuenta además con el sello "GFL Technology".</w:t>
      </w:r>
      <w:r>
        <w:rPr>
          <w:szCs w:val="24"/>
          <w:rFonts w:ascii="Brandon Grotesque Office Light" w:hAnsi="Brandon Grotesque Office Light"/>
        </w:rPr>
        <w:t xml:space="preserve"> </w:t>
      </w:r>
      <w:r>
        <w:rPr>
          <w:szCs w:val="24"/>
          <w:rFonts w:ascii="Brandon Grotesque Office Light" w:hAnsi="Brandon Grotesque Office Light"/>
        </w:rPr>
        <w:t xml:space="preserve">Así, LAUDA integra la tradición de la marca GFL, una marca muy valorada en los laboratorios desde hace más de 50 años por su gran durabilidad y la máxima calidad.</w:t>
      </w:r>
      <w:r>
        <w:rPr>
          <w:szCs w:val="24"/>
          <w:rFonts w:ascii="Brandon Grotesque Office Light" w:hAnsi="Brandon Grotesque Office Light"/>
        </w:rPr>
        <w:t xml:space="preserve"> </w:t>
      </w:r>
      <w:r>
        <w:rPr>
          <w:szCs w:val="24"/>
          <w:rFonts w:ascii="Brandon Grotesque Office Light" w:hAnsi="Brandon Grotesque Office Light"/>
        </w:rPr>
        <w:t xml:space="preserve">Desde principios de 2019, la empresa GFL pertenece al grupo LAUDA y se prevé que continúe su consolidación como punto de desarrollo y de producción.</w:t>
      </w:r>
    </w:p>
    <w:p w14:paraId="4D063440" w14:textId="77777777" w:rsidR="0040710B" w:rsidRDefault="0040710B" w:rsidP="000B5641">
      <w:pPr>
        <w:spacing w:line="240" w:lineRule="auto"/>
        <w:rPr>
          <w:rFonts w:ascii="Brandon Grotesque Office Light" w:hAnsi="Brandon Grotesque Office Light"/>
          <w:b/>
        </w:rPr>
      </w:pPr>
    </w:p>
    <w:p w14:paraId="248B0231" w14:textId="020F62BB" w:rsidR="00E438BB" w:rsidRDefault="00E438BB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Baños de agua LAUDA Hydro:</w:t>
      </w:r>
      <w:r>
        <w:rPr>
          <w:b/>
          <w:rFonts w:ascii="Brandon Grotesque Office Light" w:hAnsi="Brandon Grotesque Office Light"/>
        </w:rPr>
        <w:t xml:space="preserve"> </w:t>
      </w:r>
      <w:r>
        <w:rPr>
          <w:b/>
          <w:rFonts w:ascii="Brandon Grotesque Office Light" w:hAnsi="Brandon Grotesque Office Light"/>
        </w:rPr>
        <w:t xml:space="preserve">equipados para cualquier aplicación de laboratorio</w:t>
      </w:r>
    </w:p>
    <w:p w14:paraId="234B4D7E" w14:textId="77777777" w:rsidR="0040710B" w:rsidRPr="00E438BB" w:rsidRDefault="0040710B" w:rsidP="000B5641">
      <w:pPr>
        <w:spacing w:line="240" w:lineRule="auto"/>
        <w:rPr>
          <w:rFonts w:ascii="Brandon Grotesque Office Light" w:hAnsi="Brandon Grotesque Office Light"/>
          <w:b/>
        </w:rPr>
      </w:pPr>
    </w:p>
    <w:p w14:paraId="740EADB1" w14:textId="4156D2FD" w:rsidR="0082452A" w:rsidRDefault="0070197F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Los baños de agua son un componente indispensable de muchas cadenas de procesos en los laboratorios.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Con seis baños de agua, dos baños de agua con función de circulación y tres baños de agua con agitación, la gama de productos Hydro ofrece el equipamiento ideal para cualquier requisito de un laboratorio.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Los baños de agua LAUDA Hydro cuentan con un interior de acero inoxidable de alta calidad y ofrecen la profundidad y la abertura de baño adecuadas para cualquier aplicación, con un volumen del baño desde 4 hasta 41 litros.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Con una excelente homogeneidad de la temperatura, circulación opcional o función de agitación, están diseñados para cubrir las necesidades de los laboratorios biológicos, médicos o bioquímicos.</w:t>
      </w:r>
    </w:p>
    <w:p w14:paraId="3AE914DE" w14:textId="1AD26423" w:rsidR="00E53D7D" w:rsidRDefault="00E53D7D" w:rsidP="000B5641">
      <w:pPr>
        <w:spacing w:line="240" w:lineRule="auto"/>
        <w:rPr>
          <w:rFonts w:ascii="Brandon Grotesque Office Light" w:hAnsi="Brandon Grotesque Office Light"/>
        </w:rPr>
      </w:pPr>
    </w:p>
    <w:p w14:paraId="58FBAFA2" w14:textId="3DC54A56" w:rsidR="00E53D7D" w:rsidRDefault="00E53D7D" w:rsidP="00E53D7D">
      <w:pPr>
        <w:spacing w:line="240" w:lineRule="auto"/>
        <w:rPr>
          <w:b/>
          <w:bCs/>
          <w:rFonts w:ascii="Brandon Grotesque Office Light" w:hAnsi="Brandon Grotesque Office Light"/>
        </w:rPr>
      </w:pPr>
      <w:r>
        <w:rPr>
          <w:b/>
          <w:bCs/>
          <w:rFonts w:ascii="Brandon Grotesque Office Light" w:hAnsi="Brandon Grotesque Office Light"/>
        </w:rPr>
        <w:t xml:space="preserve">Distribución homogénea de la temperatura</w:t>
      </w:r>
    </w:p>
    <w:p w14:paraId="54C1A958" w14:textId="77777777" w:rsidR="00E53D7D" w:rsidRPr="00E53D7D" w:rsidRDefault="00E53D7D" w:rsidP="00E53D7D">
      <w:pPr>
        <w:spacing w:line="240" w:lineRule="auto"/>
        <w:rPr>
          <w:rFonts w:ascii="Brandon Grotesque Office Light" w:hAnsi="Brandon Grotesque Office Light"/>
          <w:b/>
          <w:bCs/>
        </w:rPr>
      </w:pPr>
    </w:p>
    <w:p w14:paraId="1458643D" w14:textId="43382A6F" w:rsidR="00E53D7D" w:rsidRDefault="00E53D7D" w:rsidP="00E53D7D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La calefacción de los baños de agua LAUDA Hydro se encuentra justo debajo del fondo perforado, lo cual permite obtener una distribución homogénea de la temperatura y alcanzar rápidamente la temperatura deseada, con una gran estabilidad de ±0,1 K.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La potencia calorífica se adapta al tamaño correspondiente de cada baño.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La función de circulación opcional es ideal para aquellas aplicaciones que, además de una distribución temporal de la temperatura, también requieren una distribución local de la misma durante todo el baño.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La homogeneidad de la temperatura en los baños de agua con sistema de circulación ofrece un valor excelente de ±0,02 K.</w:t>
      </w:r>
    </w:p>
    <w:p w14:paraId="5EF205C8" w14:textId="77777777" w:rsidR="0082452A" w:rsidRDefault="0082452A" w:rsidP="000B5641">
      <w:pPr>
        <w:spacing w:line="240" w:lineRule="auto"/>
        <w:rPr>
          <w:rFonts w:ascii="Brandon Grotesque Office Light" w:hAnsi="Brandon Grotesque Office Light"/>
        </w:rPr>
      </w:pPr>
    </w:p>
    <w:p w14:paraId="22E3428F" w14:textId="361A4CB8" w:rsidR="000B5641" w:rsidRDefault="0070197F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Todos los baños de agua cuentan con un rango de temperatura de hasta 100 °C, que también permite aplicaciones en el rango de ebullición.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Mediante la función de temporizador se puede ajustar un retardo de conexión y también el tiempo de funcionamiento, tanto tras un retardo de conexión como después de alcanzar la temperatura nominal.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La pantalla TFT de 3,5 pulgadas ofrece un gran contraste y muestra todos los valores de ajuste y de funcionamiento.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Además, el regulador cuenta con un control electrónico de funcionamiento con aviso de alarma óptico y acústico en caso de fallo.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La doble protección contra exceso de temperatura permite un funcionamiento continuo muy fiable, incluso en ausencia del operario.</w:t>
      </w:r>
    </w:p>
    <w:p w14:paraId="419B627E" w14:textId="77777777" w:rsidR="000B5641" w:rsidRDefault="000B5641" w:rsidP="000B5641">
      <w:pPr>
        <w:spacing w:line="240" w:lineRule="auto"/>
        <w:rPr>
          <w:rFonts w:ascii="Brandon Grotesque Office Light" w:hAnsi="Brandon Grotesque Office Light"/>
        </w:rPr>
      </w:pPr>
    </w:p>
    <w:p w14:paraId="59217CBE" w14:textId="02B6E369" w:rsidR="002D5DB4" w:rsidRDefault="00A601C6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Baños de agua con agitación de 10 a 100 °C LAUDA Hydro: intuitivos, fiables y de alta calidad</w:t>
      </w:r>
    </w:p>
    <w:p w14:paraId="57B981D6" w14:textId="77777777" w:rsidR="002D5DB4" w:rsidRDefault="002D5DB4" w:rsidP="000B5641">
      <w:pPr>
        <w:spacing w:line="240" w:lineRule="auto"/>
        <w:rPr>
          <w:rFonts w:ascii="Brandon Grotesque Office Light" w:hAnsi="Brandon Grotesque Office Light"/>
          <w:b/>
        </w:rPr>
      </w:pPr>
    </w:p>
    <w:p w14:paraId="57E90423" w14:textId="74BB7D0E" w:rsidR="00566ABB" w:rsidRDefault="000B564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Los baños de agua con agitación de la serie LAUDA Hydro cumplen distintas tareas en el laboratorio, en función de las necesidades.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Mientras que los tipos H 20 S y H 20 SW están diseñados para un movimiento lineal oscilante, el tipo de equipo H 20 SOW mueve la muestra de forma circular, ya que, según la aplicación, se requiere una mezcla diferente de las muestras.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Por ejemplo, las aplicaciones en el sector de la biotecnología apuestan a menudo por un movimiento de agitación orbital.</w:t>
      </w:r>
    </w:p>
    <w:p w14:paraId="6B63AD2D" w14:textId="77777777" w:rsidR="00566ABB" w:rsidRDefault="00566ABB" w:rsidP="000B5641">
      <w:pPr>
        <w:spacing w:line="240" w:lineRule="auto"/>
        <w:rPr>
          <w:rFonts w:ascii="Brandon Grotesque Office Light" w:hAnsi="Brandon Grotesque Office Light"/>
        </w:rPr>
      </w:pPr>
    </w:p>
    <w:p w14:paraId="2570D737" w14:textId="1ABD4DF0" w:rsidR="008B070E" w:rsidRDefault="000B564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El regulador de velocidad integrado permite obtener un movimiento de agitación independiente de la carga con ajuste gradual y un arranque suave.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Los baños de agua con agitación H 20 SW y H 20 SOW están equipados de serie con un serpentín de refrigeración propio.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Mediante la conexión al suministro de agua doméstico o a enfriadores de circulación convencionales, el rango de temperatura de los baños de agua con agitación puede ampliarse hasta 10 °C hacia abajo.</w:t>
      </w:r>
      <w:r>
        <w:rPr>
          <w:rFonts w:ascii="Brandon Grotesque Office Light" w:hAnsi="Brandon Grotesque Office Light"/>
        </w:rPr>
        <w:t xml:space="preserve"> </w:t>
      </w:r>
    </w:p>
    <w:p w14:paraId="2AD3B62D" w14:textId="048B8773" w:rsidR="008B070E" w:rsidRDefault="008B070E" w:rsidP="000B5641">
      <w:pPr>
        <w:spacing w:line="240" w:lineRule="auto"/>
        <w:rPr>
          <w:rFonts w:ascii="Brandon Grotesque Office Light" w:hAnsi="Brandon Grotesque Office Light"/>
        </w:rPr>
      </w:pPr>
    </w:p>
    <w:p w14:paraId="77D80171" w14:textId="3223E4F8" w:rsidR="00EA50EB" w:rsidRPr="00EA50EB" w:rsidRDefault="00EA50EB" w:rsidP="000B5641">
      <w:pPr>
        <w:spacing w:line="240" w:lineRule="auto"/>
        <w:rPr>
          <w:b/>
          <w:bCs/>
          <w:rFonts w:ascii="Brandon Grotesque Office Light" w:hAnsi="Brandon Grotesque Office Light"/>
        </w:rPr>
      </w:pPr>
      <w:r>
        <w:rPr>
          <w:b/>
          <w:bCs/>
          <w:rFonts w:ascii="Brandon Grotesque Office Light" w:hAnsi="Brandon Grotesque Office Light"/>
        </w:rPr>
        <w:t xml:space="preserve">LAUDA Hydro:</w:t>
      </w:r>
      <w:r>
        <w:rPr>
          <w:b/>
          <w:bCs/>
          <w:rFonts w:ascii="Brandon Grotesque Office Light" w:hAnsi="Brandon Grotesque Office Light"/>
        </w:rPr>
        <w:t xml:space="preserve"> </w:t>
      </w:r>
      <w:r>
        <w:rPr>
          <w:b/>
          <w:bCs/>
          <w:rFonts w:ascii="Brandon Grotesque Office Light" w:hAnsi="Brandon Grotesque Office Light"/>
        </w:rPr>
        <w:t xml:space="preserve">seguridad para el usuario y una larga vida útil</w:t>
      </w:r>
    </w:p>
    <w:p w14:paraId="3810BC90" w14:textId="77777777" w:rsidR="00EA50EB" w:rsidRDefault="00EA50EB" w:rsidP="000B5641">
      <w:pPr>
        <w:spacing w:line="240" w:lineRule="auto"/>
        <w:rPr>
          <w:rFonts w:ascii="Brandon Grotesque Office Light" w:hAnsi="Brandon Grotesque Office Light"/>
        </w:rPr>
      </w:pPr>
    </w:p>
    <w:p w14:paraId="037D30A2" w14:textId="7E3D8CF6" w:rsidR="000B5641" w:rsidRDefault="000B564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Todos los tipos de equipos Hydro están protegidos con una protección de nivel inferior para evitar el sobrecalentamiento en caso de marcha en seco.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Los baños de agua con agitación Hydro cuentan de forma estándar con una regulación del nivel de agua, que garantiza un funcionamiento continuo fiable.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Además, tienen una carcasa exterior resistente a la corrosión compuesta por chapa de acero con galvanizado electrolítico y recubrimiento de polvo. El interior de la carcasa y los radiadores tubulares son de acero inoxidable.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La tapa cuenta con doble pared, aislamiento térmico y una curvatura interior para evitar de forma fiable el goteo provocado por la condensación.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Los elementos de mando están colocados en la parte trasera para proteger los componentes electrónicos de las gotas de agua y la suciedad.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Esto aumenta la durabilidad y ofrece una gran seguridad para el usuario.</w:t>
      </w:r>
    </w:p>
    <w:p w14:paraId="15E6747B" w14:textId="77777777" w:rsidR="006E4FA3" w:rsidRDefault="006E4FA3" w:rsidP="000B5641">
      <w:pPr>
        <w:spacing w:line="240" w:lineRule="auto"/>
        <w:rPr>
          <w:rFonts w:ascii="Brandon Grotesque Office Light" w:hAnsi="Brandon Grotesque Office Light"/>
        </w:rPr>
      </w:pPr>
    </w:p>
    <w:p w14:paraId="23781AC9" w14:textId="07157A7B" w:rsidR="00EF64C1" w:rsidRDefault="00EF64C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Para aplicaciones especiales, tales como la evaporación delicada desde matraces de Erlenmeyer y el estirado y secado de cortes de tejido, LAUDA completa su nueva línea de baños de agua con baños por evaporación y con un baño de parafina.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Los nuevos baños de agua LAUDA Hydro ya están disponibles y, a partir de marzo de 2020, sustituirán la anterior línea de baños de agua LAUDA Aqualine.</w:t>
      </w:r>
    </w:p>
    <w:p w14:paraId="3EBC32D0" w14:textId="5C59AB49" w:rsidR="00A80900" w:rsidRDefault="00A80900" w:rsidP="000B5641">
      <w:pPr>
        <w:spacing w:line="240" w:lineRule="auto"/>
        <w:rPr>
          <w:rFonts w:ascii="Brandon Grotesque Office Light" w:hAnsi="Brandon Grotesque Office Light"/>
        </w:rPr>
      </w:pPr>
    </w:p>
    <w:p w14:paraId="770D066D" w14:textId="77777777" w:rsidR="002E6375" w:rsidRPr="00870685" w:rsidRDefault="002E6375" w:rsidP="000B5641">
      <w:pPr>
        <w:spacing w:line="240" w:lineRule="auto"/>
        <w:rPr>
          <w:rFonts w:ascii="Brandon Grotesque Office Light" w:hAnsi="Brandon Grotesque Office Light"/>
        </w:rPr>
      </w:pPr>
    </w:p>
    <w:p w14:paraId="2B35DA65" w14:textId="77777777" w:rsidR="00533FCC" w:rsidRPr="00870685" w:rsidRDefault="00533FCC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Acerca de LAUDA</w:t>
      </w:r>
      <w:r>
        <w:rPr>
          <w:b/>
          <w:rFonts w:ascii="Brandon Grotesque Office Light" w:hAnsi="Brandon Grotesque Office Light"/>
        </w:rPr>
        <w:t xml:space="preserve"> </w:t>
      </w:r>
    </w:p>
    <w:p w14:paraId="4C0826BD" w14:textId="77777777" w:rsidR="00533FCC" w:rsidRPr="00870685" w:rsidRDefault="00533FCC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Somos LAUDA, líderes mundiales en el mercado de la regulación exacta de la temperatura.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Nuestros equipos de termorregulación y sistemas de calefacción y refrigeración son las piezas clave de muchas aplicaciones.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Somos un proveedor integral y garantizamos la temperatura óptima en la investigación, la producción y el control de calidad.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Somos el socio en el que confiar, especialmente en el sector del automóvil, en la industria química/farmacéutica y en el ámbito de los semiconductores y de la tecnología de laboratorio/sanitaria.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Gracias a nuestro asesoramiento competente y a unos planteamientos innovadores y respetuosos con el medio ambiente, llevamos más de 60 años entusiasmando cada día de nuevo a nuestros clientes de todo el mundo.</w:t>
      </w:r>
    </w:p>
    <w:p w14:paraId="3B346732" w14:textId="77777777" w:rsidR="00533FCC" w:rsidRPr="00870685" w:rsidRDefault="00533FCC" w:rsidP="000B5641">
      <w:pPr>
        <w:spacing w:line="240" w:lineRule="auto"/>
        <w:rPr>
          <w:rFonts w:ascii="Brandon Grotesque Office Light" w:hAnsi="Brandon Grotesque Office Light"/>
        </w:rPr>
      </w:pPr>
    </w:p>
    <w:p w14:paraId="17056B91" w14:textId="49520332" w:rsidR="00E933F8" w:rsidRPr="00002D5B" w:rsidRDefault="00E933F8" w:rsidP="000B5641">
      <w:pPr>
        <w:spacing w:line="240" w:lineRule="auto"/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</w:pPr>
      <w:r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  <w:t xml:space="preserve">Figura 1: pic_LAUDA_Hydro_01_20-02-14_rho.jpg</w:t>
      </w:r>
    </w:p>
    <w:p w14:paraId="38A9A6E9" w14:textId="41F44CBD" w:rsidR="00471D9B" w:rsidRPr="00724D5E" w:rsidRDefault="00724D5E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Con seis baños de agua, dos baños de agua con función de circulación y tres baños de agua con agitación, la gama de productos LAUDA Hydro ofrece el equipamiento ideal para cualquier requisito de un laboratorio.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(Fuente: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LAUDA)</w:t>
      </w:r>
    </w:p>
    <w:p w14:paraId="05ED26C5" w14:textId="77777777" w:rsidR="005A3753" w:rsidRDefault="005A3753" w:rsidP="000B5641">
      <w:pPr>
        <w:spacing w:line="240" w:lineRule="auto"/>
        <w:rPr>
          <w:rFonts w:ascii="Brandon Grotesque Office Light" w:hAnsi="Brandon Grotesque Office Light"/>
        </w:rPr>
      </w:pPr>
    </w:p>
    <w:p w14:paraId="1805A086" w14:textId="05D72418" w:rsidR="00724D5E" w:rsidRPr="00002D5B" w:rsidRDefault="00724D5E" w:rsidP="00724D5E">
      <w:pPr>
        <w:spacing w:line="240" w:lineRule="auto"/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</w:pPr>
      <w:r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  <w:t xml:space="preserve">Figura 2: pic_LAUDA_Hydro_02_20-02-14_rho.jpg</w:t>
      </w:r>
    </w:p>
    <w:p w14:paraId="2AEBE05D" w14:textId="770491F6" w:rsidR="00724D5E" w:rsidRPr="00724D5E" w:rsidRDefault="00724D5E" w:rsidP="00724D5E">
      <w:pPr>
        <w:spacing w:line="240" w:lineRule="auto"/>
        <w:rPr>
          <w:rFonts w:ascii="Brandon Grotesque Office Light" w:hAnsi="Brandon Grotesque Office Light"/>
        </w:rPr>
      </w:pP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Todos los tipos de equipo Hydro están protegidos contra sobrecalentamiento en caso de marcha en seco gracias al dispositivo de seguridad en caso de falta de agua y a la regulación de nivel de agua opcional, garantizando así un funcionamiento continuo fiable.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(Fuente: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LAUDA)</w:t>
      </w:r>
    </w:p>
    <w:p w14:paraId="640B69C5" w14:textId="77777777" w:rsidR="00724D5E" w:rsidRDefault="00724D5E" w:rsidP="000B5641">
      <w:pPr>
        <w:spacing w:line="240" w:lineRule="auto"/>
        <w:rPr>
          <w:rFonts w:ascii="Brandon Grotesque Office Light" w:hAnsi="Brandon Grotesque Office Light"/>
        </w:rPr>
      </w:pPr>
    </w:p>
    <w:p w14:paraId="24E5938B" w14:textId="77777777" w:rsidR="00724D5E" w:rsidRDefault="00724D5E" w:rsidP="000B5641">
      <w:pPr>
        <w:spacing w:line="240" w:lineRule="auto"/>
        <w:rPr>
          <w:rFonts w:ascii="Brandon Grotesque Office Light" w:hAnsi="Brandon Grotesque Office Light"/>
        </w:rPr>
      </w:pPr>
    </w:p>
    <w:p w14:paraId="165A0F32" w14:textId="77777777" w:rsidR="00724D5E" w:rsidRPr="00870685" w:rsidRDefault="00724D5E" w:rsidP="000B5641">
      <w:pPr>
        <w:spacing w:line="240" w:lineRule="auto"/>
        <w:rPr>
          <w:rFonts w:ascii="Brandon Grotesque Office Light" w:hAnsi="Brandon Grotesque Office Light"/>
        </w:rPr>
      </w:pPr>
    </w:p>
    <w:p w14:paraId="763B9FBF" w14:textId="77777777" w:rsidR="00830C56" w:rsidRPr="00870685" w:rsidRDefault="00830C56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Contacto directo LAUDA</w:t>
      </w:r>
      <w:r>
        <w:rPr>
          <w:b/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ROBERT HORN</w:t>
      </w:r>
    </w:p>
    <w:p w14:paraId="686C67AF" w14:textId="77777777" w:rsidR="00830C56" w:rsidRPr="00870685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Director de presencia online y contenidos</w:t>
      </w:r>
    </w:p>
    <w:p w14:paraId="21D283CF" w14:textId="77777777" w:rsidR="00830C56" w:rsidRPr="00870685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T + 49 (0) 9343 503-162</w:t>
      </w:r>
    </w:p>
    <w:p w14:paraId="241770DF" w14:textId="77777777" w:rsidR="00830C56" w:rsidRPr="00AF1BFB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F + 49 (0) 9343 503-283</w:t>
      </w:r>
    </w:p>
    <w:p w14:paraId="44EBF548" w14:textId="75F5186C" w:rsidR="0087174D" w:rsidRPr="00AF1BFB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robert.horn@lauda.de</w:t>
      </w:r>
      <w:r>
        <w:rPr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www.lauda.de</w:t>
      </w:r>
    </w:p>
    <w:sectPr w:rsidR="0087174D" w:rsidRPr="00AF1BFB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Arial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29D8" w14:textId="77777777" w:rsidR="00852B15" w:rsidRDefault="00852B1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2862" w14:textId="77777777" w:rsidR="001A7663" w:rsidRDefault="001A7663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autoHyphenation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38F"/>
    <w:rsid w:val="00002D5B"/>
    <w:rsid w:val="00003592"/>
    <w:rsid w:val="00003BD8"/>
    <w:rsid w:val="000106F6"/>
    <w:rsid w:val="000131DE"/>
    <w:rsid w:val="000162E3"/>
    <w:rsid w:val="00016E71"/>
    <w:rsid w:val="00017CDD"/>
    <w:rsid w:val="0002210C"/>
    <w:rsid w:val="00032C1E"/>
    <w:rsid w:val="00036288"/>
    <w:rsid w:val="00037A5A"/>
    <w:rsid w:val="00043694"/>
    <w:rsid w:val="000502B9"/>
    <w:rsid w:val="00052155"/>
    <w:rsid w:val="0005238D"/>
    <w:rsid w:val="00062200"/>
    <w:rsid w:val="00063F58"/>
    <w:rsid w:val="00072AB2"/>
    <w:rsid w:val="00081610"/>
    <w:rsid w:val="000865AD"/>
    <w:rsid w:val="00086D9D"/>
    <w:rsid w:val="0009212B"/>
    <w:rsid w:val="00097B47"/>
    <w:rsid w:val="000A55C4"/>
    <w:rsid w:val="000A59E1"/>
    <w:rsid w:val="000A7BBE"/>
    <w:rsid w:val="000B2B07"/>
    <w:rsid w:val="000B5641"/>
    <w:rsid w:val="000B7FB5"/>
    <w:rsid w:val="000C12B8"/>
    <w:rsid w:val="000C1ABD"/>
    <w:rsid w:val="000C7AE0"/>
    <w:rsid w:val="000D1EB2"/>
    <w:rsid w:val="000D6912"/>
    <w:rsid w:val="000F282C"/>
    <w:rsid w:val="000F4783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5017D"/>
    <w:rsid w:val="001510DB"/>
    <w:rsid w:val="00153F06"/>
    <w:rsid w:val="001620D1"/>
    <w:rsid w:val="001646A0"/>
    <w:rsid w:val="0017338F"/>
    <w:rsid w:val="00173774"/>
    <w:rsid w:val="00173DD2"/>
    <w:rsid w:val="00180854"/>
    <w:rsid w:val="00180F25"/>
    <w:rsid w:val="0018634A"/>
    <w:rsid w:val="001878D0"/>
    <w:rsid w:val="0019055C"/>
    <w:rsid w:val="00195165"/>
    <w:rsid w:val="0019656F"/>
    <w:rsid w:val="00196772"/>
    <w:rsid w:val="001A7663"/>
    <w:rsid w:val="001B4EB7"/>
    <w:rsid w:val="001B7690"/>
    <w:rsid w:val="001C166D"/>
    <w:rsid w:val="001D1292"/>
    <w:rsid w:val="001E1D0F"/>
    <w:rsid w:val="001E24B9"/>
    <w:rsid w:val="001E3159"/>
    <w:rsid w:val="001E40C5"/>
    <w:rsid w:val="001E570A"/>
    <w:rsid w:val="001F2F66"/>
    <w:rsid w:val="001F3C22"/>
    <w:rsid w:val="001F4283"/>
    <w:rsid w:val="001F4E60"/>
    <w:rsid w:val="001F56E8"/>
    <w:rsid w:val="00201E1D"/>
    <w:rsid w:val="002042FD"/>
    <w:rsid w:val="00213BBC"/>
    <w:rsid w:val="00221EBC"/>
    <w:rsid w:val="00223F3A"/>
    <w:rsid w:val="0022631E"/>
    <w:rsid w:val="00233243"/>
    <w:rsid w:val="002378C7"/>
    <w:rsid w:val="00237AA4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4C31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792F"/>
    <w:rsid w:val="002A2226"/>
    <w:rsid w:val="002A2E3A"/>
    <w:rsid w:val="002A44B6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CC"/>
    <w:rsid w:val="002D0DDD"/>
    <w:rsid w:val="002D1A7D"/>
    <w:rsid w:val="002D27D4"/>
    <w:rsid w:val="002D5DB4"/>
    <w:rsid w:val="002D7793"/>
    <w:rsid w:val="002E19A5"/>
    <w:rsid w:val="002E3A48"/>
    <w:rsid w:val="002E6375"/>
    <w:rsid w:val="002F5A35"/>
    <w:rsid w:val="002F7986"/>
    <w:rsid w:val="00303043"/>
    <w:rsid w:val="00321B1B"/>
    <w:rsid w:val="00323318"/>
    <w:rsid w:val="003277C5"/>
    <w:rsid w:val="00331032"/>
    <w:rsid w:val="00331EA0"/>
    <w:rsid w:val="00334C33"/>
    <w:rsid w:val="00340712"/>
    <w:rsid w:val="003524F6"/>
    <w:rsid w:val="003528B1"/>
    <w:rsid w:val="00354660"/>
    <w:rsid w:val="003559CB"/>
    <w:rsid w:val="00361772"/>
    <w:rsid w:val="003659FB"/>
    <w:rsid w:val="00371E55"/>
    <w:rsid w:val="0039232B"/>
    <w:rsid w:val="003924BD"/>
    <w:rsid w:val="0039408C"/>
    <w:rsid w:val="003940B8"/>
    <w:rsid w:val="00395772"/>
    <w:rsid w:val="00395C75"/>
    <w:rsid w:val="003B2EFA"/>
    <w:rsid w:val="003B3409"/>
    <w:rsid w:val="003C01F8"/>
    <w:rsid w:val="003C124B"/>
    <w:rsid w:val="003C4555"/>
    <w:rsid w:val="003C6CC1"/>
    <w:rsid w:val="003D2457"/>
    <w:rsid w:val="003F101C"/>
    <w:rsid w:val="003F1247"/>
    <w:rsid w:val="003F34EA"/>
    <w:rsid w:val="003F564D"/>
    <w:rsid w:val="0040404E"/>
    <w:rsid w:val="00406595"/>
    <w:rsid w:val="0040710B"/>
    <w:rsid w:val="00413083"/>
    <w:rsid w:val="004179ED"/>
    <w:rsid w:val="004179FE"/>
    <w:rsid w:val="0042186D"/>
    <w:rsid w:val="0042560D"/>
    <w:rsid w:val="004336B6"/>
    <w:rsid w:val="00437772"/>
    <w:rsid w:val="00444A8C"/>
    <w:rsid w:val="0045075E"/>
    <w:rsid w:val="00452D93"/>
    <w:rsid w:val="00454206"/>
    <w:rsid w:val="00464C8C"/>
    <w:rsid w:val="00467756"/>
    <w:rsid w:val="00470DB8"/>
    <w:rsid w:val="00471D9B"/>
    <w:rsid w:val="0047242F"/>
    <w:rsid w:val="00481CC0"/>
    <w:rsid w:val="0049367D"/>
    <w:rsid w:val="004945E2"/>
    <w:rsid w:val="0049574E"/>
    <w:rsid w:val="004A2887"/>
    <w:rsid w:val="004A34A0"/>
    <w:rsid w:val="004A446F"/>
    <w:rsid w:val="004B2050"/>
    <w:rsid w:val="004B3274"/>
    <w:rsid w:val="004C0D96"/>
    <w:rsid w:val="004C14E4"/>
    <w:rsid w:val="004C3D3B"/>
    <w:rsid w:val="004C6CB3"/>
    <w:rsid w:val="004D4263"/>
    <w:rsid w:val="004E7688"/>
    <w:rsid w:val="004E7939"/>
    <w:rsid w:val="004F0105"/>
    <w:rsid w:val="004F19F0"/>
    <w:rsid w:val="004F7EF8"/>
    <w:rsid w:val="00501510"/>
    <w:rsid w:val="00505919"/>
    <w:rsid w:val="00510DB4"/>
    <w:rsid w:val="00512736"/>
    <w:rsid w:val="00513FEA"/>
    <w:rsid w:val="00517CD5"/>
    <w:rsid w:val="0052091D"/>
    <w:rsid w:val="00533FCC"/>
    <w:rsid w:val="00543B46"/>
    <w:rsid w:val="00545425"/>
    <w:rsid w:val="00546F3B"/>
    <w:rsid w:val="00550F00"/>
    <w:rsid w:val="00551DA1"/>
    <w:rsid w:val="005536BB"/>
    <w:rsid w:val="00561F53"/>
    <w:rsid w:val="00562C93"/>
    <w:rsid w:val="005649BF"/>
    <w:rsid w:val="00566ABB"/>
    <w:rsid w:val="00566F58"/>
    <w:rsid w:val="00582891"/>
    <w:rsid w:val="00583D49"/>
    <w:rsid w:val="00591983"/>
    <w:rsid w:val="005A10D2"/>
    <w:rsid w:val="005A2767"/>
    <w:rsid w:val="005A3753"/>
    <w:rsid w:val="005A79A2"/>
    <w:rsid w:val="005B01C8"/>
    <w:rsid w:val="005B05BD"/>
    <w:rsid w:val="005B5642"/>
    <w:rsid w:val="005C7514"/>
    <w:rsid w:val="005C7592"/>
    <w:rsid w:val="005D2C5D"/>
    <w:rsid w:val="005D415E"/>
    <w:rsid w:val="005D51B9"/>
    <w:rsid w:val="005E253F"/>
    <w:rsid w:val="005E42BA"/>
    <w:rsid w:val="005E5AF7"/>
    <w:rsid w:val="005E6B6B"/>
    <w:rsid w:val="00602563"/>
    <w:rsid w:val="0060261B"/>
    <w:rsid w:val="00602DE3"/>
    <w:rsid w:val="00605CE7"/>
    <w:rsid w:val="006064A0"/>
    <w:rsid w:val="00607649"/>
    <w:rsid w:val="006131E8"/>
    <w:rsid w:val="00613771"/>
    <w:rsid w:val="00622E3C"/>
    <w:rsid w:val="00630554"/>
    <w:rsid w:val="006317CE"/>
    <w:rsid w:val="00631BA2"/>
    <w:rsid w:val="00637579"/>
    <w:rsid w:val="00640385"/>
    <w:rsid w:val="00645FEA"/>
    <w:rsid w:val="006471DE"/>
    <w:rsid w:val="0065237C"/>
    <w:rsid w:val="00656DF6"/>
    <w:rsid w:val="006617D0"/>
    <w:rsid w:val="006725A2"/>
    <w:rsid w:val="00675D89"/>
    <w:rsid w:val="006804AD"/>
    <w:rsid w:val="00681080"/>
    <w:rsid w:val="00686CDE"/>
    <w:rsid w:val="0068746E"/>
    <w:rsid w:val="006929FE"/>
    <w:rsid w:val="00692ECD"/>
    <w:rsid w:val="00693CD1"/>
    <w:rsid w:val="006B0F68"/>
    <w:rsid w:val="006B57B2"/>
    <w:rsid w:val="006C3BED"/>
    <w:rsid w:val="006C78BD"/>
    <w:rsid w:val="006D0E58"/>
    <w:rsid w:val="006D5CEE"/>
    <w:rsid w:val="006D63A8"/>
    <w:rsid w:val="006D7236"/>
    <w:rsid w:val="006D7295"/>
    <w:rsid w:val="006E2046"/>
    <w:rsid w:val="006E4FA3"/>
    <w:rsid w:val="006E6FCB"/>
    <w:rsid w:val="006F113D"/>
    <w:rsid w:val="0070197F"/>
    <w:rsid w:val="007041FB"/>
    <w:rsid w:val="0070766B"/>
    <w:rsid w:val="00713A32"/>
    <w:rsid w:val="00713EAA"/>
    <w:rsid w:val="00722C08"/>
    <w:rsid w:val="00724D5E"/>
    <w:rsid w:val="00730902"/>
    <w:rsid w:val="00730A85"/>
    <w:rsid w:val="0073169A"/>
    <w:rsid w:val="00743C1E"/>
    <w:rsid w:val="007503C2"/>
    <w:rsid w:val="00750C9F"/>
    <w:rsid w:val="00750DCF"/>
    <w:rsid w:val="00753EC0"/>
    <w:rsid w:val="00755F20"/>
    <w:rsid w:val="00762FD8"/>
    <w:rsid w:val="00763395"/>
    <w:rsid w:val="00767B7A"/>
    <w:rsid w:val="007708E6"/>
    <w:rsid w:val="00775978"/>
    <w:rsid w:val="00777446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7F7C29"/>
    <w:rsid w:val="00804515"/>
    <w:rsid w:val="0080696E"/>
    <w:rsid w:val="008113F2"/>
    <w:rsid w:val="0081305A"/>
    <w:rsid w:val="00820B12"/>
    <w:rsid w:val="00822400"/>
    <w:rsid w:val="0082452A"/>
    <w:rsid w:val="008252D8"/>
    <w:rsid w:val="008278A9"/>
    <w:rsid w:val="00830C56"/>
    <w:rsid w:val="00831B27"/>
    <w:rsid w:val="00832FCA"/>
    <w:rsid w:val="00835AF8"/>
    <w:rsid w:val="0083658E"/>
    <w:rsid w:val="00836EE9"/>
    <w:rsid w:val="0083751D"/>
    <w:rsid w:val="0084148D"/>
    <w:rsid w:val="00845C0A"/>
    <w:rsid w:val="008514FA"/>
    <w:rsid w:val="00852B15"/>
    <w:rsid w:val="00854FE7"/>
    <w:rsid w:val="008626BA"/>
    <w:rsid w:val="008646F6"/>
    <w:rsid w:val="00864B03"/>
    <w:rsid w:val="00864B31"/>
    <w:rsid w:val="00866DB7"/>
    <w:rsid w:val="00870685"/>
    <w:rsid w:val="0087174D"/>
    <w:rsid w:val="00873446"/>
    <w:rsid w:val="00874B73"/>
    <w:rsid w:val="00881128"/>
    <w:rsid w:val="00882689"/>
    <w:rsid w:val="00884C9C"/>
    <w:rsid w:val="008854EE"/>
    <w:rsid w:val="0088553E"/>
    <w:rsid w:val="008869BB"/>
    <w:rsid w:val="00893CDF"/>
    <w:rsid w:val="00893E7E"/>
    <w:rsid w:val="008946AB"/>
    <w:rsid w:val="008A0F94"/>
    <w:rsid w:val="008A1086"/>
    <w:rsid w:val="008A195C"/>
    <w:rsid w:val="008B070E"/>
    <w:rsid w:val="008B20C1"/>
    <w:rsid w:val="008B798C"/>
    <w:rsid w:val="008C43B8"/>
    <w:rsid w:val="008D0882"/>
    <w:rsid w:val="008D134D"/>
    <w:rsid w:val="008D1FEA"/>
    <w:rsid w:val="008D2DB8"/>
    <w:rsid w:val="008E5CB4"/>
    <w:rsid w:val="008F6BA4"/>
    <w:rsid w:val="0090270F"/>
    <w:rsid w:val="00905821"/>
    <w:rsid w:val="00905C28"/>
    <w:rsid w:val="009146BF"/>
    <w:rsid w:val="0091797A"/>
    <w:rsid w:val="009214D6"/>
    <w:rsid w:val="009230AD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2D4"/>
    <w:rsid w:val="00967DE7"/>
    <w:rsid w:val="00973DE5"/>
    <w:rsid w:val="009758D5"/>
    <w:rsid w:val="009801FE"/>
    <w:rsid w:val="0098233C"/>
    <w:rsid w:val="00982F67"/>
    <w:rsid w:val="0098440B"/>
    <w:rsid w:val="00991A0E"/>
    <w:rsid w:val="009940D8"/>
    <w:rsid w:val="00995AC3"/>
    <w:rsid w:val="00995BFD"/>
    <w:rsid w:val="0099732C"/>
    <w:rsid w:val="009A5967"/>
    <w:rsid w:val="009B4F81"/>
    <w:rsid w:val="009B61DA"/>
    <w:rsid w:val="009C194C"/>
    <w:rsid w:val="009C3034"/>
    <w:rsid w:val="009C4343"/>
    <w:rsid w:val="009C55BB"/>
    <w:rsid w:val="009C686D"/>
    <w:rsid w:val="009D6BD2"/>
    <w:rsid w:val="009D78DC"/>
    <w:rsid w:val="009D7963"/>
    <w:rsid w:val="009E3791"/>
    <w:rsid w:val="009F0AC7"/>
    <w:rsid w:val="009F0EB9"/>
    <w:rsid w:val="009F28D7"/>
    <w:rsid w:val="00A05D6B"/>
    <w:rsid w:val="00A178D4"/>
    <w:rsid w:val="00A204C7"/>
    <w:rsid w:val="00A2068B"/>
    <w:rsid w:val="00A20B1B"/>
    <w:rsid w:val="00A2254F"/>
    <w:rsid w:val="00A252DD"/>
    <w:rsid w:val="00A26870"/>
    <w:rsid w:val="00A3135C"/>
    <w:rsid w:val="00A36BED"/>
    <w:rsid w:val="00A45063"/>
    <w:rsid w:val="00A46E2E"/>
    <w:rsid w:val="00A50ADD"/>
    <w:rsid w:val="00A51309"/>
    <w:rsid w:val="00A5140B"/>
    <w:rsid w:val="00A601C6"/>
    <w:rsid w:val="00A61480"/>
    <w:rsid w:val="00A61E3A"/>
    <w:rsid w:val="00A62610"/>
    <w:rsid w:val="00A665C6"/>
    <w:rsid w:val="00A71A1C"/>
    <w:rsid w:val="00A754C6"/>
    <w:rsid w:val="00A76DA7"/>
    <w:rsid w:val="00A80900"/>
    <w:rsid w:val="00A8114A"/>
    <w:rsid w:val="00A85604"/>
    <w:rsid w:val="00A90940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28C7"/>
    <w:rsid w:val="00AC5259"/>
    <w:rsid w:val="00AD1272"/>
    <w:rsid w:val="00AD2D80"/>
    <w:rsid w:val="00AD4B12"/>
    <w:rsid w:val="00AD5AC0"/>
    <w:rsid w:val="00AD6E25"/>
    <w:rsid w:val="00AF1BFB"/>
    <w:rsid w:val="00AF25E6"/>
    <w:rsid w:val="00B0707E"/>
    <w:rsid w:val="00B074C6"/>
    <w:rsid w:val="00B16A8B"/>
    <w:rsid w:val="00B20245"/>
    <w:rsid w:val="00B32472"/>
    <w:rsid w:val="00B40631"/>
    <w:rsid w:val="00B573CB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D4A6A"/>
    <w:rsid w:val="00BE27CE"/>
    <w:rsid w:val="00BE2AE9"/>
    <w:rsid w:val="00BE50CD"/>
    <w:rsid w:val="00BF0599"/>
    <w:rsid w:val="00BF433F"/>
    <w:rsid w:val="00BF6050"/>
    <w:rsid w:val="00BF6A09"/>
    <w:rsid w:val="00C01021"/>
    <w:rsid w:val="00C04EAB"/>
    <w:rsid w:val="00C13CFF"/>
    <w:rsid w:val="00C1471D"/>
    <w:rsid w:val="00C26BFC"/>
    <w:rsid w:val="00C338E5"/>
    <w:rsid w:val="00C409DE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440"/>
    <w:rsid w:val="00C70909"/>
    <w:rsid w:val="00C735B6"/>
    <w:rsid w:val="00C85501"/>
    <w:rsid w:val="00C85E1A"/>
    <w:rsid w:val="00C8660B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A462B"/>
    <w:rsid w:val="00CB1155"/>
    <w:rsid w:val="00CB120B"/>
    <w:rsid w:val="00CB52BE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133A0"/>
    <w:rsid w:val="00D227F9"/>
    <w:rsid w:val="00D2674D"/>
    <w:rsid w:val="00D3125F"/>
    <w:rsid w:val="00D40B94"/>
    <w:rsid w:val="00D43B02"/>
    <w:rsid w:val="00D46F46"/>
    <w:rsid w:val="00D4722D"/>
    <w:rsid w:val="00D54125"/>
    <w:rsid w:val="00D56B1C"/>
    <w:rsid w:val="00D57112"/>
    <w:rsid w:val="00D600B7"/>
    <w:rsid w:val="00D606EF"/>
    <w:rsid w:val="00D6073B"/>
    <w:rsid w:val="00D6074E"/>
    <w:rsid w:val="00D678AD"/>
    <w:rsid w:val="00D75407"/>
    <w:rsid w:val="00D75C85"/>
    <w:rsid w:val="00D82BCB"/>
    <w:rsid w:val="00D917B6"/>
    <w:rsid w:val="00D91DC3"/>
    <w:rsid w:val="00D9206C"/>
    <w:rsid w:val="00DA2040"/>
    <w:rsid w:val="00DA45E1"/>
    <w:rsid w:val="00DA7164"/>
    <w:rsid w:val="00DB025C"/>
    <w:rsid w:val="00DB759A"/>
    <w:rsid w:val="00DC0E6D"/>
    <w:rsid w:val="00DC6C90"/>
    <w:rsid w:val="00DC7D61"/>
    <w:rsid w:val="00DE055B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072B4"/>
    <w:rsid w:val="00E11874"/>
    <w:rsid w:val="00E1254C"/>
    <w:rsid w:val="00E15F47"/>
    <w:rsid w:val="00E2705A"/>
    <w:rsid w:val="00E304A9"/>
    <w:rsid w:val="00E31131"/>
    <w:rsid w:val="00E345A0"/>
    <w:rsid w:val="00E366D3"/>
    <w:rsid w:val="00E36985"/>
    <w:rsid w:val="00E36D7F"/>
    <w:rsid w:val="00E37EF1"/>
    <w:rsid w:val="00E438BB"/>
    <w:rsid w:val="00E477F6"/>
    <w:rsid w:val="00E47E1D"/>
    <w:rsid w:val="00E51224"/>
    <w:rsid w:val="00E5287C"/>
    <w:rsid w:val="00E5369B"/>
    <w:rsid w:val="00E53D7D"/>
    <w:rsid w:val="00E60B57"/>
    <w:rsid w:val="00E619EC"/>
    <w:rsid w:val="00E744E5"/>
    <w:rsid w:val="00E74E58"/>
    <w:rsid w:val="00E8115F"/>
    <w:rsid w:val="00E816F6"/>
    <w:rsid w:val="00E85461"/>
    <w:rsid w:val="00E90287"/>
    <w:rsid w:val="00E93359"/>
    <w:rsid w:val="00E933F8"/>
    <w:rsid w:val="00EA08A6"/>
    <w:rsid w:val="00EA2AED"/>
    <w:rsid w:val="00EA357A"/>
    <w:rsid w:val="00EA4F2B"/>
    <w:rsid w:val="00EA50EB"/>
    <w:rsid w:val="00EA5B8D"/>
    <w:rsid w:val="00EA6A46"/>
    <w:rsid w:val="00EB72A6"/>
    <w:rsid w:val="00EC213A"/>
    <w:rsid w:val="00EC505C"/>
    <w:rsid w:val="00ED3FD7"/>
    <w:rsid w:val="00ED58C8"/>
    <w:rsid w:val="00EE37F0"/>
    <w:rsid w:val="00EE6C37"/>
    <w:rsid w:val="00EE72F3"/>
    <w:rsid w:val="00EF64C1"/>
    <w:rsid w:val="00EF6E51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00AB"/>
    <w:rsid w:val="00F650E5"/>
    <w:rsid w:val="00F7370A"/>
    <w:rsid w:val="00F8172B"/>
    <w:rsid w:val="00F87AFE"/>
    <w:rsid w:val="00F933E6"/>
    <w:rsid w:val="00FA0E23"/>
    <w:rsid w:val="00FA3BEA"/>
    <w:rsid w:val="00FB2627"/>
    <w:rsid w:val="00FB3013"/>
    <w:rsid w:val="00FC7DA4"/>
    <w:rsid w:val="00FD119B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2EFA5102"/>
  <w15:docId w15:val="{06855CEE-E3F5-4B0F-9463-379A6385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1608-AF2A-4962-8F37-42D2B904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José-Antonio Morata</dc:creator>
  <cp:lastModifiedBy>Robert Horn</cp:lastModifiedBy>
  <cp:revision>42</cp:revision>
  <cp:lastPrinted>2020-02-19T08:56:00Z</cp:lastPrinted>
  <dcterms:created xsi:type="dcterms:W3CDTF">2019-11-05T14:30:00Z</dcterms:created>
  <dcterms:modified xsi:type="dcterms:W3CDTF">2020-02-24T14:22:00Z</dcterms:modified>
</cp:coreProperties>
</file>