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37BBB" w14:textId="5F3F5B18" w:rsidR="009F0AC7" w:rsidRPr="00870685" w:rsidRDefault="00FD7D72" w:rsidP="00EF668E">
      <w:pPr>
        <w:pStyle w:val="berschrift3"/>
        <w:spacing w:line="240" w:lineRule="auto"/>
        <w:rPr>
          <w:b/>
          <w:szCs w:val="24"/>
          <w:rFonts w:ascii="Brandon Grotesque Office Light" w:hAnsi="Brandon Grotesque Office Light"/>
        </w:rPr>
      </w:pPr>
      <w:r>
        <w:rPr>
          <w:b/>
          <w:szCs w:val="24"/>
          <w:rFonts w:ascii="Brandon Grotesque Office Light" w:hAnsi="Brandon Grotesque Office Light"/>
        </w:rPr>
        <w:t xml:space="preserve">EXPERT EN CRYOGÉNIE DANS L'INDUSTRIE PHARMACEUTIQUE</w:t>
      </w:r>
    </w:p>
    <w:p w14:paraId="3C78CE10" w14:textId="1C969484" w:rsidR="003924BD" w:rsidRPr="002A44B6" w:rsidRDefault="006D5CEE" w:rsidP="00EF668E">
      <w:pPr>
        <w:spacing w:line="240" w:lineRule="auto"/>
        <w:rPr>
          <w:sz w:val="40"/>
          <w:szCs w:val="40"/>
          <w:rFonts w:ascii="Brandon Grotesque Office Light" w:hAnsi="Brandon Grotesque Office Light"/>
        </w:rPr>
      </w:pPr>
      <w:r>
        <w:rPr>
          <w:sz w:val="40"/>
          <w:szCs w:val="40"/>
          <w:rFonts w:ascii="Brandon Grotesque Office Light" w:hAnsi="Brandon Grotesque Office Light"/>
        </w:rPr>
        <w:t xml:space="preserve">LAUDA régule des installations de lyophilisation à -80 °C</w:t>
      </w:r>
    </w:p>
    <w:p w14:paraId="3CCE73E0" w14:textId="77777777" w:rsidR="00C456FA" w:rsidRPr="004945E2" w:rsidRDefault="00C456FA" w:rsidP="00186B2B">
      <w:pPr>
        <w:spacing w:line="240" w:lineRule="auto"/>
        <w:rPr>
          <w:rFonts w:ascii="Brandon Grotesque Office Light" w:hAnsi="Brandon Grotesque Office Light"/>
          <w:sz w:val="16"/>
        </w:rPr>
      </w:pPr>
    </w:p>
    <w:p w14:paraId="458E3BA6" w14:textId="4034C4CF" w:rsidR="00AE6E5E" w:rsidRPr="00A65750" w:rsidRDefault="00464C8C" w:rsidP="00186B2B">
      <w:pPr>
        <w:spacing w:line="240" w:lineRule="auto"/>
        <w:rPr>
          <w:rFonts w:ascii="Brandon Grotesque Office Light" w:hAnsi="Brandon Grotesque Office Light"/>
        </w:rPr>
      </w:pPr>
      <w:r>
        <w:rPr>
          <w:szCs w:val="24"/>
          <w:rFonts w:ascii="Brandon Grotesque Office Light" w:hAnsi="Brandon Grotesque Office Light"/>
        </w:rPr>
        <w:t xml:space="preserve">Lauda-Königshofen, 9 septembre 2020 – </w:t>
      </w:r>
      <w:r>
        <w:rPr>
          <w:rFonts w:ascii="Brandon Grotesque Office Light" w:hAnsi="Brandon Grotesque Office Light"/>
        </w:rPr>
        <w:t xml:space="preserve">depuis plus de 50 ans, LAUDA, leader mondial des appareils et installations de thermorégulation, fabrique des systèmes de réfrigération sur mesure pour des laboratoires pharmaceutiques.</w:t>
      </w:r>
      <w:r>
        <w:rPr>
          <w:rFonts w:ascii="Brandon Grotesque Office Light" w:hAnsi="Brandon Grotesque Office Light"/>
        </w:rPr>
        <w:t xml:space="preserve"> </w:t>
      </w:r>
      <w:r>
        <w:rPr>
          <w:rFonts w:ascii="Brandon Grotesque Office Light" w:hAnsi="Brandon Grotesque Office Light"/>
        </w:rPr>
        <w:t xml:space="preserve">L'entreprise a désormais mis au point un système cryogénique destiné à être utilisé dans une installation de lyophilisation pharmaceutique et permettant de congeler les principes actifs en douceur à -80 °C.</w:t>
      </w:r>
      <w:r>
        <w:rPr>
          <w:rFonts w:ascii="Brandon Grotesque Office Light" w:hAnsi="Brandon Grotesque Office Light"/>
        </w:rPr>
        <w:t xml:space="preserve"> </w:t>
      </w:r>
      <w:r>
        <w:rPr>
          <w:rFonts w:ascii="Brandon Grotesque Office Light" w:hAnsi="Brandon Grotesque Office Light"/>
        </w:rPr>
        <w:t xml:space="preserve">Cette commande provient de la société Martin Christ Gefriertrocknungsanlagen GmbH, l'une des entreprises leaders mondiales des lyophilisateurs avec plus de 70 ans d'expérience dans le secteur.</w:t>
      </w:r>
      <w:r>
        <w:rPr>
          <w:rFonts w:ascii="Brandon Grotesque Office Light" w:hAnsi="Brandon Grotesque Office Light"/>
        </w:rPr>
        <w:t xml:space="preserve"> </w:t>
      </w:r>
      <w:r>
        <w:rPr>
          <w:rFonts w:ascii="Brandon Grotesque Office Light" w:hAnsi="Brandon Grotesque Office Light"/>
        </w:rPr>
        <w:t xml:space="preserve">Afin de garantir la fiabilité de la préparation cryogénique, Martin Christ fait confiance à l'expertise LAUDA.</w:t>
      </w:r>
      <w:r>
        <w:rPr>
          <w:rFonts w:ascii="Brandon Grotesque Office Light" w:hAnsi="Brandon Grotesque Office Light"/>
        </w:rPr>
        <w:t xml:space="preserve"> </w:t>
      </w:r>
      <w:r>
        <w:rPr>
          <w:rFonts w:ascii="Brandon Grotesque Office Light" w:hAnsi="Brandon Grotesque Office Light"/>
        </w:rPr>
        <w:t xml:space="preserve">Le froid nécessaire est assuré par une unité de circuit secondaire Kryopac conçue par LAUDA Systèmes de chauffage et de refroidissement, le département de construction d'installations du spécialiste de la thermorégulation qui planifie et fabrique en fonction des besoins du client.</w:t>
      </w:r>
    </w:p>
    <w:p w14:paraId="3533BB64" w14:textId="77777777" w:rsidR="00AE6E5E" w:rsidRDefault="00AE6E5E" w:rsidP="00186B2B">
      <w:pPr>
        <w:spacing w:line="240" w:lineRule="auto"/>
        <w:rPr>
          <w:rFonts w:ascii="Brandon Grotesque Office Light" w:hAnsi="Brandon Grotesque Office Light"/>
        </w:rPr>
      </w:pPr>
    </w:p>
    <w:p w14:paraId="06F44FC9" w14:textId="436F069A" w:rsidR="005418A0" w:rsidRPr="007B7BCE" w:rsidRDefault="0015135E" w:rsidP="00186B2B">
      <w:pPr>
        <w:spacing w:line="240" w:lineRule="auto"/>
        <w:rPr>
          <w:szCs w:val="24"/>
          <w:rFonts w:ascii="Brandon Grotesque Office Light" w:hAnsi="Brandon Grotesque Office Light"/>
        </w:rPr>
      </w:pPr>
      <w:r>
        <w:rPr>
          <w:szCs w:val="24"/>
          <w:rFonts w:ascii="Brandon Grotesque Office Light" w:hAnsi="Brandon Grotesque Office Light"/>
        </w:rPr>
        <w:t xml:space="preserve">Partout dans le monde, les médicaments et vaccins sont essentiels pour traiter les maladies et protéger la santé des personnes.</w:t>
      </w:r>
      <w:r>
        <w:rPr>
          <w:szCs w:val="24"/>
          <w:rFonts w:ascii="Brandon Grotesque Office Light" w:hAnsi="Brandon Grotesque Office Light"/>
        </w:rPr>
        <w:t xml:space="preserve"> </w:t>
      </w:r>
      <w:r>
        <w:rPr>
          <w:szCs w:val="24"/>
          <w:rFonts w:ascii="Brandon Grotesque Office Light" w:hAnsi="Brandon Grotesque Office Light"/>
        </w:rPr>
        <w:t xml:space="preserve">Étant donné qu'un grand nombre de médicaments dissous dans l'eau ne se conservent que peu de temps, l'industrie pharmaceutique prévoit la lyophilisation qui permet de conserver les produits plus longtemps et en douceur.</w:t>
      </w:r>
      <w:r>
        <w:rPr>
          <w:szCs w:val="24"/>
          <w:rFonts w:ascii="Brandon Grotesque Office Light" w:hAnsi="Brandon Grotesque Office Light"/>
        </w:rPr>
        <w:t xml:space="preserve"> </w:t>
      </w:r>
      <w:r>
        <w:rPr>
          <w:szCs w:val="24"/>
          <w:rFonts w:ascii="Brandon Grotesque Office Light" w:hAnsi="Brandon Grotesque Office Light"/>
        </w:rPr>
        <w:t xml:space="preserve">Martin Christ a rapidement désigné LAUDA en tant qu'expert en cryogénie pour fabriquer une installation de lyophilisation destinée à un laboratoire pharmaceutique international.</w:t>
      </w:r>
      <w:r>
        <w:rPr>
          <w:szCs w:val="24"/>
          <w:rFonts w:ascii="Brandon Grotesque Office Light" w:hAnsi="Brandon Grotesque Office Light"/>
        </w:rPr>
        <w:t xml:space="preserve"> </w:t>
      </w:r>
      <w:r>
        <w:rPr>
          <w:rFonts w:ascii="Brandon Grotesque Office Light" w:hAnsi="Brandon Grotesque Office Light"/>
        </w:rPr>
        <w:t xml:space="preserve">Outre le large savoir-faire de LAUDA, une collaboration fructueuse lie les deux entreprises depuis bon nombre d'années.</w:t>
      </w:r>
      <w:r>
        <w:rPr>
          <w:rFonts w:ascii="Brandon Grotesque Office Light" w:hAnsi="Brandon Grotesque Office Light"/>
        </w:rPr>
        <w:t xml:space="preserve"> </w:t>
      </w:r>
      <w:r>
        <w:rPr>
          <w:rFonts w:ascii="Brandon Grotesque Office Light" w:hAnsi="Brandon Grotesque Office Light"/>
        </w:rPr>
        <w:t xml:space="preserve">« Nous sommes les spécialistes des très basses températures et avons pu acquérir une précieuse expérience dans ce domaine durant de nombreuses années », souligne Ralph Herbert, chef de projet du département Systèmes de chauffage et de refroidissement.</w:t>
      </w:r>
      <w:r>
        <w:rPr>
          <w:rFonts w:ascii="Brandon Grotesque Office Light" w:hAnsi="Brandon Grotesque Office Light"/>
        </w:rPr>
        <w:t xml:space="preserve"> </w:t>
      </w:r>
    </w:p>
    <w:p w14:paraId="3E4880A0" w14:textId="77777777" w:rsidR="002E3945" w:rsidRDefault="002E3945" w:rsidP="00186B2B">
      <w:pPr>
        <w:spacing w:line="240" w:lineRule="auto"/>
        <w:rPr>
          <w:rFonts w:ascii="Brandon Grotesque Office Light" w:hAnsi="Brandon Grotesque Office Light"/>
        </w:rPr>
      </w:pPr>
    </w:p>
    <w:p w14:paraId="79EE51AF" w14:textId="29DE396E" w:rsidR="00664A98" w:rsidRDefault="000D5F2A" w:rsidP="00186B2B">
      <w:pPr>
        <w:spacing w:line="240" w:lineRule="auto"/>
        <w:rPr>
          <w:b/>
          <w:szCs w:val="24"/>
          <w:rFonts w:ascii="Brandon Grotesque Office Light" w:hAnsi="Brandon Grotesque Office Light"/>
        </w:rPr>
      </w:pPr>
      <w:r>
        <w:rPr>
          <w:b/>
          <w:szCs w:val="24"/>
          <w:rFonts w:ascii="Brandon Grotesque Office Light" w:hAnsi="Brandon Grotesque Office Light"/>
        </w:rPr>
        <w:t xml:space="preserve">L'azote liquide permet d'obtenir des températures minimales de -115 °C</w:t>
      </w:r>
    </w:p>
    <w:p w14:paraId="275D07D8" w14:textId="4B0E6089" w:rsidR="00E836BB" w:rsidRPr="00C11344" w:rsidRDefault="00E836BB" w:rsidP="00186B2B">
      <w:pPr>
        <w:spacing w:line="240" w:lineRule="auto"/>
        <w:rPr>
          <w:rFonts w:ascii="Brandon Grotesque Office Light" w:hAnsi="Brandon Grotesque Office Light"/>
          <w:bCs/>
          <w:szCs w:val="24"/>
        </w:rPr>
      </w:pPr>
    </w:p>
    <w:p w14:paraId="46C09A30" w14:textId="66A2DDA4" w:rsidR="00664A98" w:rsidRPr="00B147F9" w:rsidRDefault="00047DE7" w:rsidP="00186B2B">
      <w:pPr>
        <w:spacing w:line="240" w:lineRule="auto"/>
        <w:rPr>
          <w:szCs w:val="24"/>
          <w:rFonts w:ascii="Brandon Grotesque Office Light" w:hAnsi="Brandon Grotesque Office Light"/>
        </w:rPr>
      </w:pPr>
      <w:r>
        <w:rPr>
          <w:rFonts w:ascii="Brandon Grotesque Office Light" w:hAnsi="Brandon Grotesque Office Light"/>
        </w:rPr>
        <w:t xml:space="preserve">Une unité de circuit secondaire LAUDA Kryopac permettant de contrôler en toute sécurité des réactions à très basse température </w:t>
      </w:r>
      <w:r>
        <w:rPr>
          <w:rFonts w:ascii="Brandon Grotesque Office Light" w:hAnsi="Brandon Grotesque Office Light"/>
        </w:rPr>
        <w:t xml:space="preserve">assure la thermorégulation exacte du lyophilisateur</w:t>
      </w:r>
      <w:r>
        <w:rPr>
          <w:rFonts w:ascii="Brandon Grotesque Office Light" w:hAnsi="Brandon Grotesque Office Light"/>
        </w:rPr>
        <w:t xml:space="preserve">.</w:t>
      </w:r>
      <w:r>
        <w:rPr>
          <w:rFonts w:ascii="Brandon Grotesque Office Light" w:hAnsi="Brandon Grotesque Office Light"/>
        </w:rPr>
        <w:t xml:space="preserve"> </w:t>
      </w:r>
      <w:r>
        <w:rPr>
          <w:rFonts w:ascii="Brandon Grotesque Office Light" w:hAnsi="Brandon Grotesque Office Light"/>
        </w:rPr>
        <w:t xml:space="preserve">Une caractéristique particulièrement importante de ce système de réfrigération est la possibilité de réguler individuellement les plaques de réglage et le condensateur à glace.</w:t>
      </w:r>
      <w:r>
        <w:rPr>
          <w:szCs w:val="24"/>
          <w:rFonts w:ascii="Brandon Grotesque Office Light" w:hAnsi="Brandon Grotesque Office Light"/>
        </w:rPr>
        <w:t xml:space="preserve"> </w:t>
      </w:r>
      <w:r>
        <w:rPr>
          <w:rFonts w:ascii="Brandon Grotesque Office Light" w:hAnsi="Brandon Grotesque Office Light"/>
        </w:rPr>
        <w:t xml:space="preserve">Néanmoins, l'élément central reste le système Kryopac – un échangeur thermique spécialement conçu pour l'évaporation de l'azote liquide.</w:t>
      </w:r>
      <w:r>
        <w:rPr>
          <w:rFonts w:ascii="Brandon Grotesque Office Light" w:hAnsi="Brandon Grotesque Office Light"/>
        </w:rPr>
        <w:t xml:space="preserve"> </w:t>
      </w:r>
      <w:r>
        <w:rPr>
          <w:rFonts w:ascii="Brandon Grotesque Office Light" w:hAnsi="Brandon Grotesque Office Light"/>
        </w:rPr>
        <w:t xml:space="preserve">Ce dernier entre en ébullition à -196 °C et est par conséquent particulièrement bien adapté comme fluide frigorigène aux applications qui nécessitent des températures très basses.</w:t>
      </w:r>
      <w:r>
        <w:rPr>
          <w:rFonts w:ascii="Brandon Grotesque Office Light" w:hAnsi="Brandon Grotesque Office Light"/>
        </w:rPr>
        <w:t xml:space="preserve"> </w:t>
      </w:r>
      <w:r>
        <w:rPr>
          <w:rFonts w:ascii="Brandon Grotesque Office Light" w:hAnsi="Brandon Grotesque Office Light"/>
        </w:rPr>
        <w:t xml:space="preserve">En fonction de l'installation Kryopac, il est possible d'obtenir des températures minimales de -115 °C dans le circuit d'huile de réfrigération secondaire et d'atteindre ainsi </w:t>
      </w:r>
      <w:r>
        <w:rPr>
          <w:rStyle w:val="Hyperlink"/>
          <w:color w:val="516068"/>
          <w:u w:val="none"/>
          <w:rFonts w:ascii="Brandon Grotesque Office Light" w:hAnsi="Brandon Grotesque Office Light"/>
        </w:rPr>
        <w:t xml:space="preserve">rapidement et au degré près les -80 °C requis par le lyophilisateur.</w:t>
      </w:r>
      <w:r>
        <w:rPr>
          <w:rFonts w:ascii="Brandon Grotesque Office Light" w:hAnsi="Brandon Grotesque Office Light"/>
        </w:rPr>
        <w:t xml:space="preserve"> </w:t>
      </w:r>
      <w:r>
        <w:rPr>
          <w:rFonts w:ascii="Brandon Grotesque Office Light" w:hAnsi="Brandon Grotesque Office Light"/>
        </w:rPr>
        <w:t xml:space="preserve">L'azote liquide est en outre un fluide frigorigène non inflammable qui est privilégié non seulement par le client final, mais aussi par l'industrie pharmaceutique en général.</w:t>
      </w:r>
      <w:r>
        <w:rPr>
          <w:rFonts w:ascii="Brandon Grotesque Office Light" w:hAnsi="Brandon Grotesque Office Light"/>
        </w:rPr>
        <w:t xml:space="preserve"> </w:t>
      </w:r>
      <w:r>
        <w:rPr>
          <w:rFonts w:ascii="Brandon Grotesque Office Light" w:hAnsi="Brandon Grotesque Office Light"/>
        </w:rPr>
        <w:t xml:space="preserve">D'autres avantages couvrent les aspects liés à la rentabilité, la sécurité et l'environnement, ainsi que les faibles coûts d'investissement et l'absence de déchets.</w:t>
      </w:r>
      <w:r>
        <w:rPr>
          <w:rFonts w:ascii="Brandon Grotesque Office Light" w:hAnsi="Brandon Grotesque Office Light"/>
        </w:rPr>
        <w:t xml:space="preserve"> </w:t>
      </w:r>
      <w:r>
        <w:rPr>
          <w:rFonts w:ascii="Brandon Grotesque Office Light" w:hAnsi="Brandon Grotesque Office Light"/>
        </w:rPr>
        <w:t xml:space="preserve">Selon la spécification de l'application, il est possible de diminuer les besoins en azote en ajustant la régulation mise au point par LAUDA, ce qui permet de réduire sensiblement les coûts d'exploitation.</w:t>
      </w:r>
      <w:r>
        <w:rPr>
          <w:rFonts w:ascii="Brandon Grotesque Office Light" w:hAnsi="Brandon Grotesque Office Light"/>
        </w:rPr>
        <w:t xml:space="preserve"> </w:t>
      </w:r>
    </w:p>
    <w:p w14:paraId="65E807C4" w14:textId="77777777" w:rsidR="00664A98" w:rsidRDefault="00664A98" w:rsidP="00186B2B">
      <w:pPr>
        <w:spacing w:line="240" w:lineRule="auto"/>
        <w:rPr>
          <w:rFonts w:ascii="Brandon Grotesque Office Light" w:hAnsi="Brandon Grotesque Office Light"/>
        </w:rPr>
      </w:pPr>
    </w:p>
    <w:p w14:paraId="117ECC5D" w14:textId="56C3EB80" w:rsidR="00664A98" w:rsidRDefault="00664A98" w:rsidP="00186B2B">
      <w:pPr>
        <w:spacing w:line="240" w:lineRule="auto"/>
        <w:rPr>
          <w:szCs w:val="24"/>
          <w:rFonts w:ascii="Brandon Grotesque Office Light" w:hAnsi="Brandon Grotesque Office Light"/>
        </w:rPr>
      </w:pPr>
      <w:r>
        <w:rPr>
          <w:rFonts w:ascii="Brandon Grotesque Office Light" w:hAnsi="Brandon Grotesque Office Light"/>
        </w:rPr>
        <w:t xml:space="preserve">L'ingénierie thermique de l'installation Kryopac est issue des installations de thermorégulation LAUDA éprouvées et utilisées par de nombreux clients.</w:t>
      </w:r>
      <w:r>
        <w:rPr>
          <w:rFonts w:ascii="Brandon Grotesque Office Light" w:hAnsi="Brandon Grotesque Office Light"/>
        </w:rPr>
        <w:t xml:space="preserve"> </w:t>
      </w:r>
      <w:r>
        <w:rPr>
          <w:rFonts w:ascii="Brandon Grotesque Office Light" w:hAnsi="Brandon Grotesque Office Light"/>
        </w:rPr>
        <w:t xml:space="preserve">Celles-ci génèrent un flux de fluide thermorégulé et sont livrées sous forme de systèmes équipés d'une armoire électrique, compacts, entièrement isolés et prêts à l'emploi.</w:t>
      </w:r>
      <w:r>
        <w:rPr>
          <w:rFonts w:ascii="Brandon Grotesque Office Light" w:hAnsi="Brandon Grotesque Office Light"/>
        </w:rPr>
        <w:t xml:space="preserve"> </w:t>
      </w:r>
      <w:r>
        <w:rPr>
          <w:rFonts w:ascii="Brandon Grotesque Office Light" w:hAnsi="Brandon Grotesque Office Light"/>
        </w:rPr>
        <w:t xml:space="preserve">L'avantage :</w:t>
      </w:r>
      <w:r>
        <w:rPr>
          <w:rFonts w:ascii="Brandon Grotesque Office Light" w:hAnsi="Brandon Grotesque Office Light"/>
        </w:rPr>
        <w:t xml:space="preserve"> </w:t>
      </w:r>
      <w:r>
        <w:rPr>
          <w:rFonts w:ascii="Brandon Grotesque Office Light" w:hAnsi="Brandon Grotesque Office Light"/>
        </w:rPr>
        <w:t xml:space="preserve">il n'y a aucun problème de congélation dans les échangeurs thermiques.</w:t>
      </w:r>
      <w:r>
        <w:rPr>
          <w:rFonts w:ascii="Brandon Grotesque Office Light" w:hAnsi="Brandon Grotesque Office Light"/>
        </w:rPr>
        <w:t xml:space="preserve"> </w:t>
      </w:r>
      <w:r>
        <w:rPr>
          <w:rFonts w:ascii="Brandon Grotesque Office Light" w:hAnsi="Brandon Grotesque Office Light"/>
        </w:rPr>
        <w:t xml:space="preserve">Les critères fondamentaux des clients Martin Christ ont été la thermorégulation au degré près, la structure compacte et la disponibilité élevée de l'installation.</w:t>
      </w:r>
      <w:r>
        <w:rPr>
          <w:rFonts w:ascii="Brandon Grotesque Office Light" w:hAnsi="Brandon Grotesque Office Light"/>
        </w:rPr>
        <w:t xml:space="preserve"> </w:t>
      </w:r>
      <w:r>
        <w:rPr>
          <w:rFonts w:ascii="Brandon Grotesque Office Light" w:hAnsi="Brandon Grotesque Office Light"/>
        </w:rPr>
        <w:t xml:space="preserve">L'unité de circuit secondaire LAUDA Kryopac satisfait également sans problème à ces exigences.</w:t>
      </w:r>
    </w:p>
    <w:p w14:paraId="4872BD50" w14:textId="77777777" w:rsidR="00664A98" w:rsidRDefault="00664A98" w:rsidP="00186B2B">
      <w:pPr>
        <w:spacing w:line="240" w:lineRule="auto"/>
        <w:rPr>
          <w:rFonts w:ascii="Brandon Grotesque Office Light" w:hAnsi="Brandon Grotesque Office Light"/>
          <w:b/>
          <w:szCs w:val="24"/>
        </w:rPr>
      </w:pPr>
    </w:p>
    <w:p w14:paraId="5A35556B" w14:textId="4C9093D8" w:rsidR="002E3945" w:rsidRDefault="003A66E9" w:rsidP="00186B2B">
      <w:pPr>
        <w:spacing w:line="240" w:lineRule="auto"/>
        <w:rPr>
          <w:b/>
          <w:szCs w:val="24"/>
          <w:rFonts w:ascii="Brandon Grotesque Office Light" w:hAnsi="Brandon Grotesque Office Light"/>
        </w:rPr>
      </w:pPr>
      <w:r>
        <w:rPr>
          <w:b/>
          <w:szCs w:val="24"/>
          <w:rFonts w:ascii="Brandon Grotesque Office Light" w:hAnsi="Brandon Grotesque Office Light"/>
        </w:rPr>
        <w:t xml:space="preserve">La lyophilisation utilise des phénomènes physiques</w:t>
      </w:r>
    </w:p>
    <w:p w14:paraId="7CD1FF59" w14:textId="77777777" w:rsidR="00E836BB" w:rsidRPr="00115A01" w:rsidRDefault="00E836BB" w:rsidP="00186B2B">
      <w:pPr>
        <w:spacing w:line="240" w:lineRule="auto"/>
        <w:rPr>
          <w:rFonts w:ascii="Brandon Grotesque Office Light" w:hAnsi="Brandon Grotesque Office Light"/>
          <w:b/>
          <w:szCs w:val="24"/>
        </w:rPr>
      </w:pPr>
    </w:p>
    <w:p w14:paraId="781EDF43" w14:textId="24B77BC5" w:rsidR="00425AC5" w:rsidRDefault="00EA2CA7" w:rsidP="00186B2B">
      <w:pPr>
        <w:spacing w:line="240" w:lineRule="auto"/>
        <w:rPr>
          <w:rFonts w:ascii="Brandon Grotesque Office Light" w:hAnsi="Brandon Grotesque Office Light"/>
        </w:rPr>
      </w:pPr>
      <w:r>
        <w:rPr>
          <w:szCs w:val="24"/>
          <w:rFonts w:ascii="Brandon Grotesque Office Light" w:hAnsi="Brandon Grotesque Office Light"/>
        </w:rPr>
        <w:t xml:space="preserve">La lyophilisation est une technique de conservation particulièrement douce, car les propriétés chimiques des substances initiales ne sont pas modifiées.</w:t>
      </w:r>
      <w:r>
        <w:rPr>
          <w:szCs w:val="24"/>
          <w:rFonts w:ascii="Brandon Grotesque Office Light" w:hAnsi="Brandon Grotesque Office Light"/>
        </w:rPr>
        <w:t xml:space="preserve"> </w:t>
      </w:r>
      <w:r>
        <w:rPr>
          <w:szCs w:val="24"/>
          <w:rFonts w:ascii="Brandon Grotesque Office Light" w:hAnsi="Brandon Grotesque Office Light"/>
        </w:rPr>
        <w:t xml:space="preserve">Tous les principes actifs des produits chimiques sont ainsi conservés.</w:t>
      </w:r>
      <w:r>
        <w:rPr>
          <w:szCs w:val="24"/>
          <w:rFonts w:ascii="Brandon Grotesque Office Light" w:hAnsi="Brandon Grotesque Office Light"/>
        </w:rPr>
        <w:t xml:space="preserve"> </w:t>
      </w:r>
      <w:r>
        <w:rPr>
          <w:rFonts w:ascii="Brandon Grotesque Office Light" w:hAnsi="Brandon Grotesque Office Light"/>
        </w:rPr>
        <w:t xml:space="preserve">Ce type de conservation est notamment utilisé pendant la préparation d'échantillons dans les laboratoires, dans l'industrie alimentaire ou l'archéologie, pour conserver du cuir ou du bois humide par exemple.</w:t>
      </w:r>
    </w:p>
    <w:p w14:paraId="572A7E48" w14:textId="77777777" w:rsidR="00425AC5" w:rsidRDefault="00425AC5" w:rsidP="00186B2B">
      <w:pPr>
        <w:spacing w:line="240" w:lineRule="auto"/>
        <w:rPr>
          <w:rFonts w:ascii="Brandon Grotesque Office Light" w:hAnsi="Brandon Grotesque Office Light"/>
        </w:rPr>
      </w:pPr>
    </w:p>
    <w:p w14:paraId="60FB2FD6" w14:textId="702CD6D5" w:rsidR="00D538DE" w:rsidRDefault="00B41A51" w:rsidP="00186B2B">
      <w:pPr>
        <w:spacing w:line="240" w:lineRule="auto"/>
        <w:rPr>
          <w:rFonts w:ascii="Brandon Grotesque Office Light" w:hAnsi="Brandon Grotesque Office Light"/>
        </w:rPr>
      </w:pPr>
      <w:r>
        <w:rPr>
          <w:rFonts w:ascii="Brandon Grotesque Office Light" w:hAnsi="Brandon Grotesque Office Light"/>
        </w:rPr>
        <w:t xml:space="preserve">Le système de réfrigération de l'installation Kryopac refroidit les plaques de réglage, sur lesquelles sont posés des récipients remplis de principes actifs, avec une capacité frigorifique de 30 kW à </w:t>
      </w:r>
      <w:bookmarkStart w:id="0" w:name="_Hlk46397749"/>
      <w:r>
        <w:rPr>
          <w:rFonts w:ascii="Brandon Grotesque Office Light" w:hAnsi="Brandon Grotesque Office Light"/>
        </w:rPr>
        <w:t xml:space="preserve">-80 °C</w:t>
      </w:r>
      <w:bookmarkEnd w:id="0"/>
      <w:r>
        <w:rPr>
          <w:rFonts w:ascii="Brandon Grotesque Office Light" w:hAnsi="Brandon Grotesque Office Light"/>
        </w:rPr>
        <w:t xml:space="preserve">, et congèle le produit pharmaceutique en deux heures et demie.</w:t>
      </w:r>
      <w:r>
        <w:rPr>
          <w:rFonts w:ascii="Brandon Grotesque Office Light" w:hAnsi="Brandon Grotesque Office Light"/>
        </w:rPr>
        <w:t xml:space="preserve"> </w:t>
      </w:r>
      <w:r>
        <w:rPr>
          <w:rFonts w:ascii="Brandon Grotesque Office Light" w:hAnsi="Brandon Grotesque Office Light"/>
        </w:rPr>
        <w:t xml:space="preserve">Pendant la mise sous vide, à savoir une extraction d'air en faisant le vide, de la chaleur est réintroduite.</w:t>
      </w:r>
      <w:r>
        <w:rPr>
          <w:rFonts w:ascii="Brandon Grotesque Office Light" w:hAnsi="Brandon Grotesque Office Light"/>
        </w:rPr>
        <w:t xml:space="preserve"> </w:t>
      </w:r>
      <w:r>
        <w:rPr>
          <w:rFonts w:ascii="Brandon Grotesque Office Light" w:hAnsi="Brandon Grotesque Office Light"/>
        </w:rPr>
        <w:t xml:space="preserve">Cela génère un phénomène physique appelé sublimation :</w:t>
      </w:r>
      <w:r>
        <w:rPr>
          <w:rFonts w:ascii="Brandon Grotesque Office Light" w:hAnsi="Brandon Grotesque Office Light"/>
        </w:rPr>
        <w:t xml:space="preserve"> </w:t>
      </w:r>
      <w:r>
        <w:rPr>
          <w:rFonts w:ascii="Brandon Grotesque Office Light" w:hAnsi="Brandon Grotesque Office Light"/>
        </w:rPr>
        <w:t xml:space="preserve">l'eau congelée s'évapore sans passer par l'état liquide.</w:t>
      </w:r>
      <w:r>
        <w:rPr>
          <w:rFonts w:ascii="Brandon Grotesque Office Light" w:hAnsi="Brandon Grotesque Office Light"/>
        </w:rPr>
        <w:t xml:space="preserve"> </w:t>
      </w:r>
      <w:r>
        <w:rPr>
          <w:rFonts w:ascii="Brandon Grotesque Office Light" w:hAnsi="Brandon Grotesque Office Light"/>
        </w:rPr>
        <w:t xml:space="preserve">Le médicament est séché directement à partir de l'état congelé.</w:t>
      </w:r>
      <w:r>
        <w:rPr>
          <w:rFonts w:ascii="Brandon Grotesque Office Light" w:hAnsi="Brandon Grotesque Office Light"/>
        </w:rPr>
        <w:t xml:space="preserve"> </w:t>
      </w:r>
      <w:r>
        <w:rPr>
          <w:rFonts w:ascii="Brandon Grotesque Office Light" w:hAnsi="Brandon Grotesque Office Light"/>
        </w:rPr>
        <w:t xml:space="preserve">La vapeur d'eau produite précipite sous forme de cristaux de glace sur le condensateur à glace du lyophilisateur.</w:t>
      </w:r>
      <w:r>
        <w:rPr>
          <w:rFonts w:ascii="Brandon Grotesque Office Light" w:hAnsi="Brandon Grotesque Office Light"/>
        </w:rPr>
        <w:t xml:space="preserve"> </w:t>
      </w:r>
      <w:r>
        <w:rPr>
          <w:rFonts w:ascii="Brandon Grotesque Office Light" w:hAnsi="Brandon Grotesque Office Light"/>
        </w:rPr>
        <w:t xml:space="preserve">L'installation Kryopac maintient le condensateur à glace à une température de -80 °C.</w:t>
      </w:r>
      <w:r>
        <w:rPr>
          <w:rFonts w:ascii="Brandon Grotesque Office Light" w:hAnsi="Brandon Grotesque Office Light"/>
        </w:rPr>
        <w:t xml:space="preserve"> </w:t>
      </w:r>
      <w:r>
        <w:rPr>
          <w:rFonts w:ascii="Brandon Grotesque Office Light" w:hAnsi="Brandon Grotesque Office Light"/>
        </w:rPr>
        <w:t xml:space="preserve">Un processus de lyophilisation complet dure généralement 48 heures.</w:t>
      </w:r>
      <w:r>
        <w:rPr>
          <w:rFonts w:ascii="Brandon Grotesque Office Light" w:hAnsi="Brandon Grotesque Office Light"/>
        </w:rPr>
        <w:t xml:space="preserve"> </w:t>
      </w:r>
    </w:p>
    <w:p w14:paraId="1242C6E5" w14:textId="77777777" w:rsidR="00957713" w:rsidRPr="00EC02B0" w:rsidRDefault="00957713" w:rsidP="00186B2B">
      <w:pPr>
        <w:spacing w:line="240" w:lineRule="auto"/>
        <w:rPr>
          <w:rFonts w:ascii="Brandon Grotesque Office Light" w:hAnsi="Brandon Grotesque Office Light"/>
          <w:szCs w:val="24"/>
        </w:rPr>
      </w:pPr>
    </w:p>
    <w:p w14:paraId="5758BA76" w14:textId="392E8AB6" w:rsidR="00D538DE" w:rsidRDefault="00DB3E1A" w:rsidP="00186B2B">
      <w:pPr>
        <w:spacing w:line="240" w:lineRule="auto"/>
        <w:rPr>
          <w:szCs w:val="24"/>
          <w:rFonts w:ascii="Brandon Grotesque Office Light" w:hAnsi="Brandon Grotesque Office Light"/>
        </w:rPr>
      </w:pPr>
      <w:r>
        <w:rPr>
          <w:rFonts w:ascii="Brandon Grotesque Office Light" w:hAnsi="Brandon Grotesque Office Light"/>
        </w:rPr>
        <w:t xml:space="preserve">Avant de livrer le lyophilisateur aux clients finaux, l'installation Kryopac a été vérifiée au préalable dans son intégralité par LAUDA, puis le système complet a été soumis à un contrôle supplémentaire et approfondi par Martin Christ.</w:t>
      </w:r>
      <w:r>
        <w:rPr>
          <w:rFonts w:ascii="Brandon Grotesque Office Light" w:hAnsi="Brandon Grotesque Office Light"/>
        </w:rPr>
        <w:t xml:space="preserve"> </w:t>
      </w:r>
      <w:r>
        <w:rPr>
          <w:szCs w:val="24"/>
          <w:rFonts w:ascii="Brandon Grotesque Office Light" w:hAnsi="Brandon Grotesque Office Light"/>
        </w:rPr>
        <w:t xml:space="preserve">Mais la collaboration ne se termine pas là.</w:t>
      </w:r>
      <w:r>
        <w:rPr>
          <w:szCs w:val="24"/>
          <w:rFonts w:ascii="Brandon Grotesque Office Light" w:hAnsi="Brandon Grotesque Office Light"/>
        </w:rPr>
        <w:t xml:space="preserve"> </w:t>
      </w:r>
      <w:r>
        <w:rPr>
          <w:szCs w:val="24"/>
          <w:rFonts w:ascii="Brandon Grotesque Office Light" w:hAnsi="Brandon Grotesque Office Light"/>
        </w:rPr>
        <w:t xml:space="preserve">En raison de la réussite de la coopération et la mise en œuvre de ce projet, Martin Christ a déjà requis deux nouvelles unités de circuit secondaire LAUDA Kryopac.</w:t>
      </w:r>
      <w:r>
        <w:rPr>
          <w:szCs w:val="24"/>
          <w:rFonts w:ascii="Brandon Grotesque Office Light" w:hAnsi="Brandon Grotesque Office Light"/>
        </w:rPr>
        <w:t xml:space="preserve"> </w:t>
      </w:r>
    </w:p>
    <w:p w14:paraId="146578B7" w14:textId="77777777" w:rsidR="00855E05" w:rsidRPr="00855E05" w:rsidRDefault="00855E05" w:rsidP="00186B2B">
      <w:pPr>
        <w:spacing w:line="240" w:lineRule="auto"/>
        <w:rPr>
          <w:rFonts w:ascii="Brandon Grotesque Office Light" w:hAnsi="Brandon Grotesque Office Light"/>
          <w:szCs w:val="24"/>
        </w:rPr>
      </w:pPr>
    </w:p>
    <w:p w14:paraId="4DBE2E80" w14:textId="77777777" w:rsidR="001F6B43" w:rsidRPr="00870685" w:rsidRDefault="001F6B43" w:rsidP="00186B2B">
      <w:pPr>
        <w:spacing w:line="240" w:lineRule="auto"/>
        <w:rPr>
          <w:rFonts w:ascii="Brandon Grotesque Office Light" w:hAnsi="Brandon Grotesque Office Light"/>
        </w:rPr>
      </w:pPr>
    </w:p>
    <w:p w14:paraId="2B35DA65" w14:textId="77777777" w:rsidR="00533FCC" w:rsidRPr="00870685" w:rsidRDefault="00533FCC" w:rsidP="00186B2B">
      <w:pPr>
        <w:spacing w:line="240" w:lineRule="auto"/>
        <w:rPr>
          <w:b/>
          <w:rFonts w:ascii="Brandon Grotesque Office Light" w:hAnsi="Brandon Grotesque Office Light"/>
        </w:rPr>
      </w:pPr>
      <w:r>
        <w:rPr>
          <w:b/>
          <w:rFonts w:ascii="Brandon Grotesque Office Light" w:hAnsi="Brandon Grotesque Office Light"/>
        </w:rPr>
        <w:t xml:space="preserve">À propos de LAUDA</w:t>
      </w:r>
      <w:r>
        <w:rPr>
          <w:b/>
          <w:rFonts w:ascii="Brandon Grotesque Office Light" w:hAnsi="Brandon Grotesque Office Light"/>
        </w:rPr>
        <w:t xml:space="preserve"> </w:t>
      </w:r>
    </w:p>
    <w:p w14:paraId="4C0826BD" w14:textId="77777777" w:rsidR="00533FCC" w:rsidRPr="00870685" w:rsidRDefault="00533FCC" w:rsidP="00186B2B">
      <w:pPr>
        <w:spacing w:line="240" w:lineRule="auto"/>
        <w:rPr>
          <w:b/>
          <w:rFonts w:ascii="Brandon Grotesque Office Light" w:hAnsi="Brandon Grotesque Office Light"/>
        </w:rPr>
      </w:pPr>
      <w:r>
        <w:rPr>
          <w:rFonts w:ascii="Brandon Grotesque Office Light" w:hAnsi="Brandon Grotesque Office Light"/>
        </w:rPr>
        <w:t xml:space="preserve">Nous sommes LAUDA, 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de thermorégulation et nos systèmes de chauffage et de refroidissement constituent le cœur de nombreuses applications.</w:t>
      </w:r>
      <w:r>
        <w:rPr>
          <w:rFonts w:ascii="Brandon Grotesque Office Light" w:hAnsi="Brandon Grotesque Office Light"/>
        </w:rPr>
        <w:t xml:space="preserve"> </w:t>
      </w:r>
      <w:r>
        <w:rPr>
          <w:rFonts w:ascii="Brandon Grotesque Office Light" w:hAnsi="Brandon Grotesque Office Light"/>
        </w:rPr>
        <w:t xml:space="preserve">En tant que fournisseurs complets, nous garantissons une technologie de thermorégulation optimale pour la recherche, la production et les contrôles de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notamment pour les secteurs de l'industrie automobile, de la chimie et de la pharmacie, de l'industrie des semi-conducteurs, de la technologie médicale et de la technique de laboratoire.</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concepts innovants et respectueux de l'environnement, nous ne cessons d'enthousiasmer nos clients du monde entier, même après 60 ans d'activité.</w:t>
      </w:r>
    </w:p>
    <w:p w14:paraId="3B346732" w14:textId="77777777" w:rsidR="00533FCC" w:rsidRDefault="00533FCC" w:rsidP="00186B2B">
      <w:pPr>
        <w:spacing w:line="240" w:lineRule="auto"/>
        <w:rPr>
          <w:rFonts w:ascii="Brandon Grotesque Office Light" w:hAnsi="Brandon Grotesque Office Light"/>
        </w:rPr>
      </w:pPr>
    </w:p>
    <w:p w14:paraId="13D4C30C" w14:textId="77777777" w:rsidR="00855E05" w:rsidRPr="00870685" w:rsidRDefault="00855E05" w:rsidP="00186B2B">
      <w:pPr>
        <w:spacing w:line="240" w:lineRule="auto"/>
        <w:rPr>
          <w:rFonts w:ascii="Brandon Grotesque Office Light" w:hAnsi="Brandon Grotesque Office Light"/>
        </w:rPr>
      </w:pPr>
    </w:p>
    <w:p w14:paraId="17056B91" w14:textId="44B5475B" w:rsidR="00E933F8" w:rsidRPr="00FB1C57" w:rsidRDefault="00E933F8" w:rsidP="00186B2B">
      <w:pPr>
        <w:spacing w:line="240" w:lineRule="auto"/>
        <w:rPr>
          <w:rStyle w:val="Hyperlink"/>
          <w:b/>
          <w:color w:val="516068"/>
          <w:u w:val="none"/>
          <w:rFonts w:ascii="Brandon Grotesque Office Light" w:hAnsi="Brandon Grotesque Office Light"/>
        </w:rPr>
      </w:pPr>
      <w:r>
        <w:rPr>
          <w:rStyle w:val="Hyperlink"/>
          <w:b/>
          <w:color w:val="516068"/>
          <w:u w:val="none"/>
          <w:bCs/>
          <w:rFonts w:ascii="Brandon Grotesque Office Light" w:hAnsi="Brandon Grotesque Office Light"/>
        </w:rPr>
        <w:t xml:space="preserve">Photo 1 :</w:t>
      </w:r>
      <w:r>
        <w:rPr>
          <w:rStyle w:val="Hyperlink"/>
          <w:b/>
          <w:color w:val="516068"/>
          <w:u w:val="none"/>
          <w:bCs/>
          <w:rFonts w:ascii="Brandon Grotesque Office Light" w:hAnsi="Brandon Grotesque Office Light"/>
        </w:rPr>
        <w:t xml:space="preserve"> </w:t>
      </w:r>
      <w:r>
        <w:rPr>
          <w:rStyle w:val="Hyperlink"/>
          <w:b/>
          <w:color w:val="516068"/>
          <w:u w:val="none"/>
          <w:rFonts w:ascii="Brandon Grotesque Office Light" w:hAnsi="Brandon Grotesque Office Light"/>
        </w:rPr>
        <w:t xml:space="preserve">Pic_LAUDA_HKS_Kryopac_01.jpg</w:t>
      </w:r>
    </w:p>
    <w:p w14:paraId="08BE81D6" w14:textId="328F06D6" w:rsidR="00395EDA" w:rsidRPr="00FB1C57" w:rsidRDefault="00FB1C57" w:rsidP="00186B2B">
      <w:pPr>
        <w:spacing w:line="240" w:lineRule="auto"/>
        <w:rPr>
          <w:rStyle w:val="Hyperlink"/>
          <w:bCs/>
          <w:color w:val="516068"/>
          <w:u w:val="none"/>
          <w:rFonts w:ascii="Brandon Grotesque Office Light" w:hAnsi="Brandon Grotesque Office Light"/>
        </w:rPr>
      </w:pPr>
      <w:r>
        <w:rPr>
          <w:rStyle w:val="Hyperlink"/>
          <w:bCs/>
          <w:color w:val="516068"/>
          <w:u w:val="none"/>
          <w:rFonts w:ascii="Brandon Grotesque Office Light" w:hAnsi="Brandon Grotesque Office Light"/>
        </w:rPr>
        <w:t xml:space="preserve">Le système de réfrigération Kryopac a été adapté aux besoins spécifiques des clients finaux.</w:t>
      </w:r>
      <w:r>
        <w:rPr>
          <w:rStyle w:val="Hyperlink"/>
          <w:bCs/>
          <w:color w:val="516068"/>
          <w:u w:val="none"/>
          <w:rFonts w:ascii="Brandon Grotesque Office Light" w:hAnsi="Brandon Grotesque Office Light"/>
        </w:rPr>
        <w:t xml:space="preserve"> </w:t>
      </w:r>
      <w:r>
        <w:rPr>
          <w:rStyle w:val="Hyperlink"/>
          <w:bCs/>
          <w:color w:val="516068"/>
          <w:u w:val="none"/>
          <w:rFonts w:ascii="Brandon Grotesque Office Light" w:hAnsi="Brandon Grotesque Office Light"/>
        </w:rPr>
        <w:t xml:space="preserve">La photo représente l'installation prête à l'emploi.</w:t>
      </w:r>
      <w:r>
        <w:rPr>
          <w:rStyle w:val="Hyperlink"/>
          <w:bCs/>
          <w:color w:val="516068"/>
          <w:u w:val="none"/>
          <w:rFonts w:ascii="Brandon Grotesque Office Light" w:hAnsi="Brandon Grotesque Office Light"/>
        </w:rPr>
        <w:t xml:space="preserve"> </w:t>
      </w:r>
      <w:r>
        <w:rPr>
          <w:rStyle w:val="Hyperlink"/>
          <w:bCs/>
          <w:color w:val="516068"/>
          <w:u w:val="none"/>
          <w:rFonts w:ascii="Brandon Grotesque Office Light" w:hAnsi="Brandon Grotesque Office Light"/>
        </w:rPr>
        <w:t xml:space="preserve">(Photo :</w:t>
      </w:r>
      <w:r>
        <w:rPr>
          <w:rStyle w:val="Hyperlink"/>
          <w:bCs/>
          <w:color w:val="516068"/>
          <w:u w:val="none"/>
          <w:rFonts w:ascii="Brandon Grotesque Office Light" w:hAnsi="Brandon Grotesque Office Light"/>
        </w:rPr>
        <w:t xml:space="preserve"> </w:t>
      </w:r>
      <w:r>
        <w:rPr>
          <w:rStyle w:val="Hyperlink"/>
          <w:bCs/>
          <w:color w:val="516068"/>
          <w:u w:val="none"/>
          <w:rFonts w:ascii="Brandon Grotesque Office Light" w:hAnsi="Brandon Grotesque Office Light"/>
        </w:rPr>
        <w:t xml:space="preserve">LAUDA)</w:t>
      </w:r>
    </w:p>
    <w:p w14:paraId="7AA095E4" w14:textId="77777777" w:rsidR="00395EDA" w:rsidRPr="00E933F8" w:rsidRDefault="00395EDA" w:rsidP="00186B2B">
      <w:pPr>
        <w:spacing w:line="240" w:lineRule="auto"/>
        <w:jc w:val="right"/>
        <w:rPr>
          <w:rStyle w:val="Hyperlink"/>
          <w:rFonts w:ascii="Brandon Grotesque Office Light" w:hAnsi="Brandon Grotesque Office Light"/>
          <w:color w:val="516068"/>
          <w:u w:val="none"/>
        </w:rPr>
      </w:pPr>
    </w:p>
    <w:p w14:paraId="7BB99F0F" w14:textId="226C1A70" w:rsidR="00395EDA" w:rsidRPr="00FB1C57" w:rsidRDefault="00395EDA" w:rsidP="00186B2B">
      <w:pPr>
        <w:spacing w:line="240" w:lineRule="auto"/>
        <w:rPr>
          <w:rStyle w:val="Hyperlink"/>
          <w:b/>
          <w:color w:val="516068"/>
          <w:u w:val="none"/>
          <w:rFonts w:ascii="Brandon Grotesque Office Light" w:hAnsi="Brandon Grotesque Office Light"/>
        </w:rPr>
      </w:pPr>
      <w:r>
        <w:rPr>
          <w:rStyle w:val="Hyperlink"/>
          <w:b/>
          <w:color w:val="516068"/>
          <w:u w:val="none"/>
          <w:rFonts w:ascii="Brandon Grotesque Office Light" w:hAnsi="Brandon Grotesque Office Light"/>
        </w:rPr>
        <w:t xml:space="preserve">Photo 2 :</w:t>
      </w:r>
      <w:r>
        <w:rPr>
          <w:rStyle w:val="Hyperlink"/>
          <w:b/>
          <w:color w:val="516068"/>
          <w:u w:val="none"/>
          <w:rFonts w:ascii="Brandon Grotesque Office Light" w:hAnsi="Brandon Grotesque Office Light"/>
        </w:rPr>
        <w:t xml:space="preserve"> </w:t>
      </w:r>
      <w:r>
        <w:rPr>
          <w:rStyle w:val="Hyperlink"/>
          <w:b/>
          <w:color w:val="516068"/>
          <w:u w:val="none"/>
          <w:rFonts w:ascii="Brandon Grotesque Office Light" w:hAnsi="Brandon Grotesque Office Light"/>
        </w:rPr>
        <w:t xml:space="preserve">Pic_LAUDA_HKS_Kryopac_02.jpg</w:t>
      </w:r>
    </w:p>
    <w:p w14:paraId="6FD13564" w14:textId="42C46133" w:rsidR="00395EDA" w:rsidRDefault="00FB1C57" w:rsidP="00186B2B">
      <w:pPr>
        <w:spacing w:line="240" w:lineRule="auto"/>
        <w:rPr>
          <w:rStyle w:val="Hyperlink"/>
          <w:color w:val="516068"/>
          <w:u w:val="none"/>
          <w:rFonts w:ascii="Brandon Grotesque Office Light" w:hAnsi="Brandon Grotesque Office Light"/>
        </w:rPr>
      </w:pPr>
      <w:r>
        <w:rPr>
          <w:rStyle w:val="Hyperlink"/>
          <w:color w:val="516068"/>
          <w:u w:val="none"/>
          <w:rFonts w:ascii="Brandon Grotesque Office Light" w:hAnsi="Brandon Grotesque Office Light"/>
        </w:rPr>
        <w:t xml:space="preserve">L'utilisation d'azote liquide comme fluide frigorigène permet d'obtenir des températures de -196 °C, ce qui permet d'atteindre rapidement les -80 °C nécessaires.</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(Photo :</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LAUDA)</w:t>
      </w:r>
    </w:p>
    <w:p w14:paraId="0F879509" w14:textId="77777777" w:rsidR="00395EDA" w:rsidRDefault="00395EDA" w:rsidP="00186B2B">
      <w:pPr>
        <w:spacing w:line="240" w:lineRule="auto"/>
        <w:rPr>
          <w:rStyle w:val="Hyperlink"/>
          <w:rFonts w:ascii="Brandon Grotesque Office Light" w:hAnsi="Brandon Grotesque Office Light"/>
          <w:color w:val="516068"/>
          <w:u w:val="none"/>
        </w:rPr>
      </w:pPr>
    </w:p>
    <w:p w14:paraId="1B17FA90" w14:textId="254FFD8B" w:rsidR="00395EDA" w:rsidRPr="00FB1C57" w:rsidRDefault="00395EDA" w:rsidP="00186B2B">
      <w:pPr>
        <w:spacing w:line="240" w:lineRule="auto"/>
        <w:rPr>
          <w:rStyle w:val="Hyperlink"/>
          <w:b/>
          <w:color w:val="516068"/>
          <w:u w:val="none"/>
          <w:rFonts w:ascii="Brandon Grotesque Office Light" w:hAnsi="Brandon Grotesque Office Light"/>
        </w:rPr>
      </w:pPr>
      <w:r>
        <w:rPr>
          <w:rStyle w:val="Hyperlink"/>
          <w:b/>
          <w:color w:val="516068"/>
          <w:u w:val="none"/>
          <w:rFonts w:ascii="Brandon Grotesque Office Light" w:hAnsi="Brandon Grotesque Office Light"/>
        </w:rPr>
        <w:t xml:space="preserve">Photo 3 :</w:t>
      </w:r>
      <w:r>
        <w:rPr>
          <w:rStyle w:val="Hyperlink"/>
          <w:b/>
          <w:color w:val="516068"/>
          <w:u w:val="none"/>
          <w:rFonts w:ascii="Brandon Grotesque Office Light" w:hAnsi="Brandon Grotesque Office Light"/>
        </w:rPr>
        <w:t xml:space="preserve"> </w:t>
      </w:r>
      <w:r>
        <w:rPr>
          <w:rStyle w:val="Hyperlink"/>
          <w:b/>
          <w:color w:val="516068"/>
          <w:u w:val="none"/>
          <w:rFonts w:ascii="Brandon Grotesque Office Light" w:hAnsi="Brandon Grotesque Office Light"/>
        </w:rPr>
        <w:t xml:space="preserve">Pic_LAUDA_HKS_Kryopac_03.jpg</w:t>
      </w:r>
    </w:p>
    <w:p w14:paraId="1434623E" w14:textId="281D297E" w:rsidR="00471D9B" w:rsidRDefault="00305186" w:rsidP="00186B2B">
      <w:pPr>
        <w:spacing w:line="240" w:lineRule="auto"/>
        <w:rPr>
          <w:rFonts w:ascii="Brandon Grotesque Office Light" w:hAnsi="Brandon Grotesque Office Light"/>
        </w:rPr>
      </w:pPr>
      <w:r>
        <w:rPr>
          <w:rFonts w:ascii="Brandon Grotesque Office Light" w:hAnsi="Brandon Grotesque Office Light"/>
        </w:rPr>
        <w:t xml:space="preserve">L'installation LAUDA Kryopac peut être réglée et utilisée de façon intuitive au moyen d'un écran.</w:t>
      </w:r>
      <w:r>
        <w:rPr>
          <w:rFonts w:ascii="Brandon Grotesque Office Light" w:hAnsi="Brandon Grotesque Office Light"/>
        </w:rPr>
        <w:t xml:space="preserve"> </w:t>
      </w:r>
      <w:r>
        <w:rPr>
          <w:rFonts w:ascii="Brandon Grotesque Office Light" w:hAnsi="Brandon Grotesque Office Light"/>
        </w:rPr>
        <w:t xml:space="preserve">(Photo :</w:t>
      </w:r>
      <w:r>
        <w:rPr>
          <w:rFonts w:ascii="Brandon Grotesque Office Light" w:hAnsi="Brandon Grotesque Office Light"/>
        </w:rPr>
        <w:t xml:space="preserve"> </w:t>
      </w:r>
      <w:r>
        <w:rPr>
          <w:rFonts w:ascii="Brandon Grotesque Office Light" w:hAnsi="Brandon Grotesque Office Light"/>
        </w:rPr>
        <w:t xml:space="preserve">LAUDA)</w:t>
      </w:r>
      <w:r>
        <w:rPr>
          <w:rFonts w:ascii="Brandon Grotesque Office Light" w:hAnsi="Brandon Grotesque Office Light"/>
        </w:rPr>
        <w:t xml:space="preserve"> </w:t>
      </w:r>
    </w:p>
    <w:p w14:paraId="38A9A6E9" w14:textId="77777777" w:rsidR="00471D9B" w:rsidRPr="00870685" w:rsidRDefault="00471D9B" w:rsidP="00186B2B">
      <w:pPr>
        <w:spacing w:line="240" w:lineRule="auto"/>
        <w:rPr>
          <w:rFonts w:ascii="Brandon Grotesque Office Light" w:hAnsi="Brandon Grotesque Office Light"/>
        </w:rPr>
      </w:pPr>
    </w:p>
    <w:p w14:paraId="7CB91693" w14:textId="795B03DE" w:rsidR="00A4571C" w:rsidRPr="00C374B0" w:rsidRDefault="00F17F05" w:rsidP="00186B2B">
      <w:pPr>
        <w:spacing w:line="240" w:lineRule="auto"/>
        <w:rPr>
          <w:b/>
          <w:rFonts w:ascii="Brandon Grotesque Office Light" w:hAnsi="Brandon Grotesque Office Light"/>
        </w:rPr>
      </w:pPr>
      <w:r>
        <w:rPr>
          <w:b/>
          <w:rFonts w:ascii="Brandon Grotesque Office Light" w:hAnsi="Brandon Grotesque Office Light"/>
        </w:rPr>
        <w:t xml:space="preserve">Photo 4 :</w:t>
      </w:r>
      <w:r>
        <w:rPr>
          <w:b/>
          <w:rFonts w:ascii="Brandon Grotesque Office Light" w:hAnsi="Brandon Grotesque Office Light"/>
        </w:rPr>
        <w:t xml:space="preserve"> </w:t>
      </w:r>
      <w:r>
        <w:rPr>
          <w:b/>
          <w:rFonts w:ascii="Brandon Grotesque Office Light" w:hAnsi="Brandon Grotesque Office Light"/>
        </w:rPr>
        <w:t xml:space="preserve">Pic_LAUDA_HKS_Kryopac_04.jpg</w:t>
      </w:r>
    </w:p>
    <w:p w14:paraId="76D58BA4" w14:textId="68744CCA" w:rsidR="00152CD3" w:rsidRPr="00C374B0" w:rsidRDefault="00152CD3" w:rsidP="00186B2B">
      <w:pPr>
        <w:spacing w:line="240" w:lineRule="auto"/>
        <w:rPr>
          <w:rStyle w:val="Hyperlink"/>
          <w:color w:val="516068"/>
          <w:u w:val="none"/>
        </w:rPr>
      </w:pPr>
      <w:r>
        <w:rPr>
          <w:rStyle w:val="Hyperlink"/>
          <w:color w:val="516068"/>
          <w:u w:val="none"/>
          <w:rFonts w:ascii="Brandon Grotesque Office Light" w:hAnsi="Brandon Grotesque Office Light"/>
        </w:rPr>
        <w:t xml:space="preserve">L'unité de circuit secondaire LAUDA Kryopac ouverte.</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Tous les composants sont minutieusement calorifugés à la main avant d’être livrés.</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(Photo :</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LAUDA)</w:t>
      </w:r>
    </w:p>
    <w:p w14:paraId="0FCD1A11" w14:textId="77777777" w:rsidR="00A4571C" w:rsidRDefault="00A4571C" w:rsidP="00186B2B">
      <w:pPr>
        <w:spacing w:line="240" w:lineRule="auto"/>
        <w:rPr>
          <w:rFonts w:ascii="Brandon Grotesque Office Light" w:hAnsi="Brandon Grotesque Office Light"/>
        </w:rPr>
      </w:pPr>
    </w:p>
    <w:p w14:paraId="2F09D629" w14:textId="77777777" w:rsidR="00F17F05" w:rsidRPr="00870685" w:rsidRDefault="00F17F05" w:rsidP="00186B2B">
      <w:pPr>
        <w:spacing w:line="240" w:lineRule="auto"/>
        <w:rPr>
          <w:rFonts w:ascii="Brandon Grotesque Office Light" w:hAnsi="Brandon Grotesque Office Light"/>
        </w:rPr>
      </w:pPr>
    </w:p>
    <w:p w14:paraId="763B9FBF" w14:textId="77777777" w:rsidR="00830C56" w:rsidRPr="00870685" w:rsidRDefault="00830C56" w:rsidP="00186B2B">
      <w:pPr>
        <w:spacing w:line="240" w:lineRule="auto"/>
        <w:rPr>
          <w:b/>
          <w:rFonts w:ascii="Brandon Grotesque Office Light" w:hAnsi="Brandon Grotesque Office Light"/>
        </w:rPr>
      </w:pPr>
      <w:r>
        <w:rPr>
          <w:b/>
          <w:rFonts w:ascii="Brandon Grotesque Office Light" w:hAnsi="Brandon Grotesque Office Light"/>
        </w:rPr>
        <w:t xml:space="preserve">Contact direct LAUDA</w:t>
      </w:r>
      <w:r>
        <w:rPr>
          <w:b/>
          <w:rFonts w:ascii="Brandon Grotesque Office Light" w:hAnsi="Brandon Grotesque Office Light"/>
        </w:rPr>
        <w:br/>
      </w:r>
      <w:r>
        <w:rPr>
          <w:rFonts w:ascii="Brandon Grotesque Office Light" w:hAnsi="Brandon Grotesque Office Light"/>
        </w:rPr>
        <w:t xml:space="preserve">ROBERT HORN</w:t>
      </w:r>
    </w:p>
    <w:p w14:paraId="686C67AF" w14:textId="77777777" w:rsidR="00830C56" w:rsidRPr="00870685" w:rsidRDefault="00830C56" w:rsidP="00186B2B">
      <w:pPr>
        <w:spacing w:line="240" w:lineRule="auto"/>
        <w:rPr>
          <w:rFonts w:ascii="Brandon Grotesque Office Light" w:hAnsi="Brandon Grotesque Office Light"/>
        </w:rPr>
      </w:pPr>
      <w:r>
        <w:rPr>
          <w:rFonts w:ascii="Brandon Grotesque Office Light" w:hAnsi="Brandon Grotesque Office Light"/>
        </w:rPr>
        <w:t xml:space="preserve">Directeur contenu numérique</w:t>
      </w:r>
    </w:p>
    <w:p w14:paraId="21D283CF" w14:textId="77777777" w:rsidR="00830C56" w:rsidRPr="00870685" w:rsidRDefault="00830C56" w:rsidP="00186B2B">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41770DF" w14:textId="77777777" w:rsidR="00830C56" w:rsidRPr="0098255C" w:rsidRDefault="00830C56" w:rsidP="00186B2B">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44EBF548" w14:textId="75F5186C" w:rsidR="0087174D" w:rsidRPr="0098255C" w:rsidRDefault="00830C56" w:rsidP="00186B2B">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7174D" w:rsidRPr="0098255C"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B06FF" w14:textId="77777777" w:rsidR="007F6E6B" w:rsidRDefault="007F6E6B" w:rsidP="001A7663">
      <w:pPr>
        <w:spacing w:line="240" w:lineRule="auto"/>
      </w:pPr>
      <w:r>
        <w:separator/>
      </w:r>
    </w:p>
  </w:endnote>
  <w:endnote w:type="continuationSeparator" w:id="0">
    <w:p w14:paraId="164E7FCF" w14:textId="77777777" w:rsidR="007F6E6B" w:rsidRDefault="007F6E6B"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FCAD5" w14:textId="77777777" w:rsidR="007F6E6B" w:rsidRDefault="007F6E6B" w:rsidP="001A7663">
      <w:pPr>
        <w:spacing w:line="240" w:lineRule="auto"/>
      </w:pPr>
      <w:r>
        <w:separator/>
      </w:r>
    </w:p>
  </w:footnote>
  <w:footnote w:type="continuationSeparator" w:id="0">
    <w:p w14:paraId="74798539" w14:textId="77777777" w:rsidR="007F6E6B" w:rsidRDefault="007F6E6B"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3592"/>
    <w:rsid w:val="00003BD8"/>
    <w:rsid w:val="000106F6"/>
    <w:rsid w:val="000131DE"/>
    <w:rsid w:val="000162E3"/>
    <w:rsid w:val="00016E71"/>
    <w:rsid w:val="00017CDD"/>
    <w:rsid w:val="0002210C"/>
    <w:rsid w:val="00032C1E"/>
    <w:rsid w:val="00036288"/>
    <w:rsid w:val="00037A5A"/>
    <w:rsid w:val="00043694"/>
    <w:rsid w:val="00047DE7"/>
    <w:rsid w:val="000502B9"/>
    <w:rsid w:val="00052155"/>
    <w:rsid w:val="0005238D"/>
    <w:rsid w:val="00055DFE"/>
    <w:rsid w:val="00062200"/>
    <w:rsid w:val="00063F58"/>
    <w:rsid w:val="00072AB2"/>
    <w:rsid w:val="00081610"/>
    <w:rsid w:val="000865AD"/>
    <w:rsid w:val="00086D9D"/>
    <w:rsid w:val="0009212B"/>
    <w:rsid w:val="00097B47"/>
    <w:rsid w:val="000A0A0D"/>
    <w:rsid w:val="000A55C4"/>
    <w:rsid w:val="000A59E1"/>
    <w:rsid w:val="000A7BBE"/>
    <w:rsid w:val="000B2B07"/>
    <w:rsid w:val="000B7FB5"/>
    <w:rsid w:val="000C12B8"/>
    <w:rsid w:val="000C1ABD"/>
    <w:rsid w:val="000C2B2A"/>
    <w:rsid w:val="000C49A3"/>
    <w:rsid w:val="000C6227"/>
    <w:rsid w:val="000C7AE0"/>
    <w:rsid w:val="000D1EB2"/>
    <w:rsid w:val="000D5F2A"/>
    <w:rsid w:val="000D6912"/>
    <w:rsid w:val="000F47A2"/>
    <w:rsid w:val="001001D8"/>
    <w:rsid w:val="00101D19"/>
    <w:rsid w:val="00102D39"/>
    <w:rsid w:val="00105047"/>
    <w:rsid w:val="00106787"/>
    <w:rsid w:val="00107BE6"/>
    <w:rsid w:val="00110B0C"/>
    <w:rsid w:val="0011125F"/>
    <w:rsid w:val="001146E3"/>
    <w:rsid w:val="00114820"/>
    <w:rsid w:val="00115A01"/>
    <w:rsid w:val="00117659"/>
    <w:rsid w:val="00121034"/>
    <w:rsid w:val="001225FF"/>
    <w:rsid w:val="00123250"/>
    <w:rsid w:val="0012773A"/>
    <w:rsid w:val="00131E72"/>
    <w:rsid w:val="00135097"/>
    <w:rsid w:val="0013645B"/>
    <w:rsid w:val="00144299"/>
    <w:rsid w:val="0015017D"/>
    <w:rsid w:val="001510DB"/>
    <w:rsid w:val="0015135E"/>
    <w:rsid w:val="00152CD3"/>
    <w:rsid w:val="00153F06"/>
    <w:rsid w:val="0016180B"/>
    <w:rsid w:val="001620D1"/>
    <w:rsid w:val="001646A0"/>
    <w:rsid w:val="0017338F"/>
    <w:rsid w:val="00173774"/>
    <w:rsid w:val="00173DD2"/>
    <w:rsid w:val="00176797"/>
    <w:rsid w:val="00177473"/>
    <w:rsid w:val="00180854"/>
    <w:rsid w:val="00180F25"/>
    <w:rsid w:val="0018634A"/>
    <w:rsid w:val="00186B2B"/>
    <w:rsid w:val="001878D0"/>
    <w:rsid w:val="0019055C"/>
    <w:rsid w:val="0019656F"/>
    <w:rsid w:val="00196772"/>
    <w:rsid w:val="001A7663"/>
    <w:rsid w:val="001B4EB7"/>
    <w:rsid w:val="001B7690"/>
    <w:rsid w:val="001C166D"/>
    <w:rsid w:val="001C6193"/>
    <w:rsid w:val="001D1292"/>
    <w:rsid w:val="001E1D0F"/>
    <w:rsid w:val="001E24B9"/>
    <w:rsid w:val="001E3159"/>
    <w:rsid w:val="001E40C5"/>
    <w:rsid w:val="001E570A"/>
    <w:rsid w:val="001E5916"/>
    <w:rsid w:val="001E6F12"/>
    <w:rsid w:val="001F2F66"/>
    <w:rsid w:val="001F3C22"/>
    <w:rsid w:val="001F4283"/>
    <w:rsid w:val="001F4E60"/>
    <w:rsid w:val="001F56E8"/>
    <w:rsid w:val="001F6B43"/>
    <w:rsid w:val="00201E1D"/>
    <w:rsid w:val="002042FD"/>
    <w:rsid w:val="00213BBC"/>
    <w:rsid w:val="002164DC"/>
    <w:rsid w:val="00221EBC"/>
    <w:rsid w:val="00223F3A"/>
    <w:rsid w:val="00225A09"/>
    <w:rsid w:val="0022631E"/>
    <w:rsid w:val="00233243"/>
    <w:rsid w:val="002378C7"/>
    <w:rsid w:val="00237AA4"/>
    <w:rsid w:val="00246078"/>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9EE"/>
    <w:rsid w:val="00286C92"/>
    <w:rsid w:val="002879E7"/>
    <w:rsid w:val="00292433"/>
    <w:rsid w:val="0029792F"/>
    <w:rsid w:val="002A2226"/>
    <w:rsid w:val="002A2E3A"/>
    <w:rsid w:val="002A44B6"/>
    <w:rsid w:val="002A53CC"/>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945"/>
    <w:rsid w:val="002E3A48"/>
    <w:rsid w:val="002E4417"/>
    <w:rsid w:val="002F5A35"/>
    <w:rsid w:val="00303043"/>
    <w:rsid w:val="00305186"/>
    <w:rsid w:val="0031322B"/>
    <w:rsid w:val="00315124"/>
    <w:rsid w:val="00321B1B"/>
    <w:rsid w:val="00323318"/>
    <w:rsid w:val="003277C5"/>
    <w:rsid w:val="00331032"/>
    <w:rsid w:val="00331EA0"/>
    <w:rsid w:val="003321F2"/>
    <w:rsid w:val="00334C33"/>
    <w:rsid w:val="00336276"/>
    <w:rsid w:val="00340712"/>
    <w:rsid w:val="003524F6"/>
    <w:rsid w:val="003528B1"/>
    <w:rsid w:val="00354660"/>
    <w:rsid w:val="003559CB"/>
    <w:rsid w:val="00361772"/>
    <w:rsid w:val="003659FB"/>
    <w:rsid w:val="00371E55"/>
    <w:rsid w:val="003752A8"/>
    <w:rsid w:val="003817A4"/>
    <w:rsid w:val="003924BD"/>
    <w:rsid w:val="00393E55"/>
    <w:rsid w:val="0039408C"/>
    <w:rsid w:val="003940B8"/>
    <w:rsid w:val="00395772"/>
    <w:rsid w:val="00395EDA"/>
    <w:rsid w:val="003A66E9"/>
    <w:rsid w:val="003B2EFA"/>
    <w:rsid w:val="003B3409"/>
    <w:rsid w:val="003C2758"/>
    <w:rsid w:val="003C4555"/>
    <w:rsid w:val="003C6CC1"/>
    <w:rsid w:val="003D2457"/>
    <w:rsid w:val="003F101C"/>
    <w:rsid w:val="003F1247"/>
    <w:rsid w:val="003F34EA"/>
    <w:rsid w:val="003F564D"/>
    <w:rsid w:val="003F6743"/>
    <w:rsid w:val="003F7947"/>
    <w:rsid w:val="0040404E"/>
    <w:rsid w:val="00413083"/>
    <w:rsid w:val="004179ED"/>
    <w:rsid w:val="004179FE"/>
    <w:rsid w:val="0042186D"/>
    <w:rsid w:val="00423EF4"/>
    <w:rsid w:val="0042560D"/>
    <w:rsid w:val="00425AC5"/>
    <w:rsid w:val="004336B6"/>
    <w:rsid w:val="00437772"/>
    <w:rsid w:val="00444A8C"/>
    <w:rsid w:val="00447255"/>
    <w:rsid w:val="0045075E"/>
    <w:rsid w:val="00452D93"/>
    <w:rsid w:val="00454206"/>
    <w:rsid w:val="00464C8C"/>
    <w:rsid w:val="00467756"/>
    <w:rsid w:val="00470DB8"/>
    <w:rsid w:val="00471D9B"/>
    <w:rsid w:val="0047242F"/>
    <w:rsid w:val="00481CC0"/>
    <w:rsid w:val="0048621B"/>
    <w:rsid w:val="00490C17"/>
    <w:rsid w:val="0049367D"/>
    <w:rsid w:val="004945E2"/>
    <w:rsid w:val="0049574E"/>
    <w:rsid w:val="004A2887"/>
    <w:rsid w:val="004A34A0"/>
    <w:rsid w:val="004A446F"/>
    <w:rsid w:val="004B2050"/>
    <w:rsid w:val="004B3274"/>
    <w:rsid w:val="004C0D96"/>
    <w:rsid w:val="004C14E4"/>
    <w:rsid w:val="004C3D3B"/>
    <w:rsid w:val="004C53D9"/>
    <w:rsid w:val="004C6418"/>
    <w:rsid w:val="004C6CB3"/>
    <w:rsid w:val="004D4263"/>
    <w:rsid w:val="004E7939"/>
    <w:rsid w:val="004F0105"/>
    <w:rsid w:val="004F19F0"/>
    <w:rsid w:val="004F7EF8"/>
    <w:rsid w:val="00501510"/>
    <w:rsid w:val="00505919"/>
    <w:rsid w:val="00510DB4"/>
    <w:rsid w:val="00512736"/>
    <w:rsid w:val="00513FEA"/>
    <w:rsid w:val="005176D3"/>
    <w:rsid w:val="00517CD5"/>
    <w:rsid w:val="0052091D"/>
    <w:rsid w:val="00523197"/>
    <w:rsid w:val="00532C4E"/>
    <w:rsid w:val="00533FCC"/>
    <w:rsid w:val="005418A0"/>
    <w:rsid w:val="00543B46"/>
    <w:rsid w:val="00545425"/>
    <w:rsid w:val="00546F3B"/>
    <w:rsid w:val="00550F00"/>
    <w:rsid w:val="00551DA1"/>
    <w:rsid w:val="005536BB"/>
    <w:rsid w:val="00561F53"/>
    <w:rsid w:val="00562C93"/>
    <w:rsid w:val="005649BF"/>
    <w:rsid w:val="00566F58"/>
    <w:rsid w:val="00582891"/>
    <w:rsid w:val="00583D49"/>
    <w:rsid w:val="00591983"/>
    <w:rsid w:val="005A10D2"/>
    <w:rsid w:val="005A2767"/>
    <w:rsid w:val="005A34A5"/>
    <w:rsid w:val="005A3753"/>
    <w:rsid w:val="005A79A2"/>
    <w:rsid w:val="005A79BB"/>
    <w:rsid w:val="005B01C8"/>
    <w:rsid w:val="005B05BD"/>
    <w:rsid w:val="005B5642"/>
    <w:rsid w:val="005C0FBC"/>
    <w:rsid w:val="005C7514"/>
    <w:rsid w:val="005C7592"/>
    <w:rsid w:val="005D2C5D"/>
    <w:rsid w:val="005D415E"/>
    <w:rsid w:val="005D51B9"/>
    <w:rsid w:val="005E253F"/>
    <w:rsid w:val="005E42BA"/>
    <w:rsid w:val="005E5AF7"/>
    <w:rsid w:val="005E6B6B"/>
    <w:rsid w:val="005E75AE"/>
    <w:rsid w:val="00602563"/>
    <w:rsid w:val="0060261B"/>
    <w:rsid w:val="00602DE3"/>
    <w:rsid w:val="00605CE7"/>
    <w:rsid w:val="006064A0"/>
    <w:rsid w:val="00607649"/>
    <w:rsid w:val="006131E8"/>
    <w:rsid w:val="00613771"/>
    <w:rsid w:val="006219A8"/>
    <w:rsid w:val="00622E3C"/>
    <w:rsid w:val="006234B3"/>
    <w:rsid w:val="00630554"/>
    <w:rsid w:val="006317CE"/>
    <w:rsid w:val="00631BA2"/>
    <w:rsid w:val="00637579"/>
    <w:rsid w:val="00640385"/>
    <w:rsid w:val="006441D4"/>
    <w:rsid w:val="00644760"/>
    <w:rsid w:val="00645FEA"/>
    <w:rsid w:val="006471DE"/>
    <w:rsid w:val="0065237C"/>
    <w:rsid w:val="00656DF6"/>
    <w:rsid w:val="00661282"/>
    <w:rsid w:val="006617D0"/>
    <w:rsid w:val="00662117"/>
    <w:rsid w:val="00664A98"/>
    <w:rsid w:val="006725A2"/>
    <w:rsid w:val="00675D89"/>
    <w:rsid w:val="006804AD"/>
    <w:rsid w:val="00681080"/>
    <w:rsid w:val="0068666D"/>
    <w:rsid w:val="00686CDE"/>
    <w:rsid w:val="0068746E"/>
    <w:rsid w:val="006929FE"/>
    <w:rsid w:val="00692ECD"/>
    <w:rsid w:val="00693CD1"/>
    <w:rsid w:val="006B0F68"/>
    <w:rsid w:val="006B2F6B"/>
    <w:rsid w:val="006B577D"/>
    <w:rsid w:val="006B57B2"/>
    <w:rsid w:val="006C3BED"/>
    <w:rsid w:val="006C447C"/>
    <w:rsid w:val="006C78BD"/>
    <w:rsid w:val="006C797E"/>
    <w:rsid w:val="006D0E58"/>
    <w:rsid w:val="006D5CEE"/>
    <w:rsid w:val="006D63A8"/>
    <w:rsid w:val="006D7236"/>
    <w:rsid w:val="006D7295"/>
    <w:rsid w:val="006E2046"/>
    <w:rsid w:val="006E6DB9"/>
    <w:rsid w:val="006E6FCB"/>
    <w:rsid w:val="006F113D"/>
    <w:rsid w:val="006F348A"/>
    <w:rsid w:val="007041FB"/>
    <w:rsid w:val="0070766B"/>
    <w:rsid w:val="00713A32"/>
    <w:rsid w:val="00713EAA"/>
    <w:rsid w:val="00716E8B"/>
    <w:rsid w:val="00722C08"/>
    <w:rsid w:val="00730902"/>
    <w:rsid w:val="00730A85"/>
    <w:rsid w:val="0073169A"/>
    <w:rsid w:val="00743C1E"/>
    <w:rsid w:val="007503C2"/>
    <w:rsid w:val="00750C9F"/>
    <w:rsid w:val="00750DCF"/>
    <w:rsid w:val="00753EC0"/>
    <w:rsid w:val="00755F20"/>
    <w:rsid w:val="00762FD8"/>
    <w:rsid w:val="00763395"/>
    <w:rsid w:val="007708E6"/>
    <w:rsid w:val="00773FDB"/>
    <w:rsid w:val="00775978"/>
    <w:rsid w:val="00777446"/>
    <w:rsid w:val="007852EC"/>
    <w:rsid w:val="00790AE9"/>
    <w:rsid w:val="00793A1A"/>
    <w:rsid w:val="007A0D98"/>
    <w:rsid w:val="007A1E98"/>
    <w:rsid w:val="007A214C"/>
    <w:rsid w:val="007A74CB"/>
    <w:rsid w:val="007B09B2"/>
    <w:rsid w:val="007B21B5"/>
    <w:rsid w:val="007B7BCE"/>
    <w:rsid w:val="007C468C"/>
    <w:rsid w:val="007C6316"/>
    <w:rsid w:val="007D6BEF"/>
    <w:rsid w:val="007D7039"/>
    <w:rsid w:val="007E1D6F"/>
    <w:rsid w:val="007E50DF"/>
    <w:rsid w:val="007E5BC2"/>
    <w:rsid w:val="007F6E6B"/>
    <w:rsid w:val="007F7C29"/>
    <w:rsid w:val="00800BE6"/>
    <w:rsid w:val="00804515"/>
    <w:rsid w:val="0080696E"/>
    <w:rsid w:val="008113F2"/>
    <w:rsid w:val="0081305A"/>
    <w:rsid w:val="00820B12"/>
    <w:rsid w:val="00822400"/>
    <w:rsid w:val="008252D8"/>
    <w:rsid w:val="00826D6D"/>
    <w:rsid w:val="008278A9"/>
    <w:rsid w:val="00830C56"/>
    <w:rsid w:val="00831B27"/>
    <w:rsid w:val="00832FCA"/>
    <w:rsid w:val="00835AF8"/>
    <w:rsid w:val="0083658E"/>
    <w:rsid w:val="00836C87"/>
    <w:rsid w:val="00836EE9"/>
    <w:rsid w:val="0083751D"/>
    <w:rsid w:val="0084148D"/>
    <w:rsid w:val="0084467E"/>
    <w:rsid w:val="00845C0A"/>
    <w:rsid w:val="008514FA"/>
    <w:rsid w:val="00852B15"/>
    <w:rsid w:val="00854FE7"/>
    <w:rsid w:val="00855E05"/>
    <w:rsid w:val="008626BA"/>
    <w:rsid w:val="008646F6"/>
    <w:rsid w:val="00864B03"/>
    <w:rsid w:val="00864B31"/>
    <w:rsid w:val="00870685"/>
    <w:rsid w:val="0087174D"/>
    <w:rsid w:val="00873446"/>
    <w:rsid w:val="00873E5B"/>
    <w:rsid w:val="00874B73"/>
    <w:rsid w:val="00881128"/>
    <w:rsid w:val="008815F6"/>
    <w:rsid w:val="00882689"/>
    <w:rsid w:val="00884C9C"/>
    <w:rsid w:val="008854EE"/>
    <w:rsid w:val="0088553E"/>
    <w:rsid w:val="008869BB"/>
    <w:rsid w:val="00893E7E"/>
    <w:rsid w:val="008A0F94"/>
    <w:rsid w:val="008A1086"/>
    <w:rsid w:val="008A195C"/>
    <w:rsid w:val="008A38E5"/>
    <w:rsid w:val="008B0C91"/>
    <w:rsid w:val="008B20C1"/>
    <w:rsid w:val="008B798C"/>
    <w:rsid w:val="008C4358"/>
    <w:rsid w:val="008C43B8"/>
    <w:rsid w:val="008D0200"/>
    <w:rsid w:val="008D0882"/>
    <w:rsid w:val="008D134D"/>
    <w:rsid w:val="008D1FEA"/>
    <w:rsid w:val="008E2EB3"/>
    <w:rsid w:val="008E588F"/>
    <w:rsid w:val="008E5CB4"/>
    <w:rsid w:val="008F6BA4"/>
    <w:rsid w:val="009000E0"/>
    <w:rsid w:val="0090270F"/>
    <w:rsid w:val="00905821"/>
    <w:rsid w:val="00905C28"/>
    <w:rsid w:val="009146BF"/>
    <w:rsid w:val="00917177"/>
    <w:rsid w:val="0091797A"/>
    <w:rsid w:val="009214D6"/>
    <w:rsid w:val="009230AD"/>
    <w:rsid w:val="00934361"/>
    <w:rsid w:val="009360E1"/>
    <w:rsid w:val="009370AE"/>
    <w:rsid w:val="00940B82"/>
    <w:rsid w:val="00941E75"/>
    <w:rsid w:val="0094233A"/>
    <w:rsid w:val="009423A2"/>
    <w:rsid w:val="00950AF9"/>
    <w:rsid w:val="00952D13"/>
    <w:rsid w:val="00955EA0"/>
    <w:rsid w:val="00957713"/>
    <w:rsid w:val="0096160E"/>
    <w:rsid w:val="00966A73"/>
    <w:rsid w:val="009672D4"/>
    <w:rsid w:val="00967DE7"/>
    <w:rsid w:val="00973DE5"/>
    <w:rsid w:val="009758D5"/>
    <w:rsid w:val="00976942"/>
    <w:rsid w:val="00977370"/>
    <w:rsid w:val="009801FE"/>
    <w:rsid w:val="0098233C"/>
    <w:rsid w:val="0098255C"/>
    <w:rsid w:val="00982F67"/>
    <w:rsid w:val="0098440B"/>
    <w:rsid w:val="00991A0E"/>
    <w:rsid w:val="009940D8"/>
    <w:rsid w:val="00995AC3"/>
    <w:rsid w:val="00995BFD"/>
    <w:rsid w:val="0099732C"/>
    <w:rsid w:val="009A0AC5"/>
    <w:rsid w:val="009A5967"/>
    <w:rsid w:val="009B4F81"/>
    <w:rsid w:val="009B61DA"/>
    <w:rsid w:val="009C194C"/>
    <w:rsid w:val="009C3034"/>
    <w:rsid w:val="009C4343"/>
    <w:rsid w:val="009C55BB"/>
    <w:rsid w:val="009C686D"/>
    <w:rsid w:val="009D2A12"/>
    <w:rsid w:val="009D78DC"/>
    <w:rsid w:val="009D7963"/>
    <w:rsid w:val="009E3791"/>
    <w:rsid w:val="009F0AC7"/>
    <w:rsid w:val="009F0EB9"/>
    <w:rsid w:val="009F28D7"/>
    <w:rsid w:val="00A03744"/>
    <w:rsid w:val="00A04492"/>
    <w:rsid w:val="00A04AD2"/>
    <w:rsid w:val="00A05D6B"/>
    <w:rsid w:val="00A178D4"/>
    <w:rsid w:val="00A204C7"/>
    <w:rsid w:val="00A2068B"/>
    <w:rsid w:val="00A20B1B"/>
    <w:rsid w:val="00A2254F"/>
    <w:rsid w:val="00A252DD"/>
    <w:rsid w:val="00A26870"/>
    <w:rsid w:val="00A3135C"/>
    <w:rsid w:val="00A36BED"/>
    <w:rsid w:val="00A45063"/>
    <w:rsid w:val="00A4571C"/>
    <w:rsid w:val="00A46E2E"/>
    <w:rsid w:val="00A50ADD"/>
    <w:rsid w:val="00A51309"/>
    <w:rsid w:val="00A5140B"/>
    <w:rsid w:val="00A51B24"/>
    <w:rsid w:val="00A61480"/>
    <w:rsid w:val="00A61E3A"/>
    <w:rsid w:val="00A62610"/>
    <w:rsid w:val="00A65750"/>
    <w:rsid w:val="00A665C6"/>
    <w:rsid w:val="00A6769F"/>
    <w:rsid w:val="00A71A1C"/>
    <w:rsid w:val="00A754C6"/>
    <w:rsid w:val="00A76DA7"/>
    <w:rsid w:val="00A779AA"/>
    <w:rsid w:val="00A80900"/>
    <w:rsid w:val="00A8114A"/>
    <w:rsid w:val="00A84CA9"/>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6E5E"/>
    <w:rsid w:val="00AF25E6"/>
    <w:rsid w:val="00B0707E"/>
    <w:rsid w:val="00B074C6"/>
    <w:rsid w:val="00B147F9"/>
    <w:rsid w:val="00B1607B"/>
    <w:rsid w:val="00B16A8B"/>
    <w:rsid w:val="00B20245"/>
    <w:rsid w:val="00B32472"/>
    <w:rsid w:val="00B40631"/>
    <w:rsid w:val="00B41A51"/>
    <w:rsid w:val="00B42CFF"/>
    <w:rsid w:val="00B506C8"/>
    <w:rsid w:val="00B573CB"/>
    <w:rsid w:val="00B67AB3"/>
    <w:rsid w:val="00B71A9A"/>
    <w:rsid w:val="00B71F28"/>
    <w:rsid w:val="00B74E45"/>
    <w:rsid w:val="00B81EBF"/>
    <w:rsid w:val="00B82126"/>
    <w:rsid w:val="00B837A0"/>
    <w:rsid w:val="00B91A5A"/>
    <w:rsid w:val="00B96287"/>
    <w:rsid w:val="00B96600"/>
    <w:rsid w:val="00B96B44"/>
    <w:rsid w:val="00B96B9D"/>
    <w:rsid w:val="00B97ABA"/>
    <w:rsid w:val="00BA14AD"/>
    <w:rsid w:val="00BA363A"/>
    <w:rsid w:val="00BA477F"/>
    <w:rsid w:val="00BB2623"/>
    <w:rsid w:val="00BB4C8F"/>
    <w:rsid w:val="00BB4D69"/>
    <w:rsid w:val="00BB5F8D"/>
    <w:rsid w:val="00BB65E4"/>
    <w:rsid w:val="00BB6785"/>
    <w:rsid w:val="00BB7BD8"/>
    <w:rsid w:val="00BC2122"/>
    <w:rsid w:val="00BD4A6A"/>
    <w:rsid w:val="00BE27CE"/>
    <w:rsid w:val="00BE2AE9"/>
    <w:rsid w:val="00BE313F"/>
    <w:rsid w:val="00BE314F"/>
    <w:rsid w:val="00BE50CD"/>
    <w:rsid w:val="00BE667C"/>
    <w:rsid w:val="00BF0599"/>
    <w:rsid w:val="00BF152C"/>
    <w:rsid w:val="00BF433F"/>
    <w:rsid w:val="00BF6050"/>
    <w:rsid w:val="00BF6A09"/>
    <w:rsid w:val="00C01021"/>
    <w:rsid w:val="00C04EAB"/>
    <w:rsid w:val="00C11344"/>
    <w:rsid w:val="00C13CFF"/>
    <w:rsid w:val="00C1471D"/>
    <w:rsid w:val="00C162DA"/>
    <w:rsid w:val="00C16542"/>
    <w:rsid w:val="00C26925"/>
    <w:rsid w:val="00C26BFC"/>
    <w:rsid w:val="00C31E3C"/>
    <w:rsid w:val="00C338E5"/>
    <w:rsid w:val="00C342D3"/>
    <w:rsid w:val="00C374B0"/>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77888"/>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462E"/>
    <w:rsid w:val="00CB52BE"/>
    <w:rsid w:val="00CB662C"/>
    <w:rsid w:val="00CC242B"/>
    <w:rsid w:val="00CC4BB8"/>
    <w:rsid w:val="00CC68ED"/>
    <w:rsid w:val="00CD2126"/>
    <w:rsid w:val="00CD3803"/>
    <w:rsid w:val="00CD4251"/>
    <w:rsid w:val="00CE56B5"/>
    <w:rsid w:val="00CF0690"/>
    <w:rsid w:val="00CF4625"/>
    <w:rsid w:val="00CF5A03"/>
    <w:rsid w:val="00CF5EC8"/>
    <w:rsid w:val="00D02232"/>
    <w:rsid w:val="00D03B73"/>
    <w:rsid w:val="00D133A0"/>
    <w:rsid w:val="00D227F9"/>
    <w:rsid w:val="00D2674D"/>
    <w:rsid w:val="00D3125F"/>
    <w:rsid w:val="00D40B94"/>
    <w:rsid w:val="00D43B02"/>
    <w:rsid w:val="00D46F46"/>
    <w:rsid w:val="00D4722D"/>
    <w:rsid w:val="00D5261F"/>
    <w:rsid w:val="00D538DE"/>
    <w:rsid w:val="00D54125"/>
    <w:rsid w:val="00D56B1C"/>
    <w:rsid w:val="00D600B7"/>
    <w:rsid w:val="00D606EF"/>
    <w:rsid w:val="00D6073B"/>
    <w:rsid w:val="00D6074E"/>
    <w:rsid w:val="00D678AD"/>
    <w:rsid w:val="00D75407"/>
    <w:rsid w:val="00D75C85"/>
    <w:rsid w:val="00D82BCB"/>
    <w:rsid w:val="00D84E6C"/>
    <w:rsid w:val="00D917B6"/>
    <w:rsid w:val="00D91DC3"/>
    <w:rsid w:val="00D9206C"/>
    <w:rsid w:val="00DA03F3"/>
    <w:rsid w:val="00DA2040"/>
    <w:rsid w:val="00DA45E1"/>
    <w:rsid w:val="00DA7164"/>
    <w:rsid w:val="00DB025C"/>
    <w:rsid w:val="00DB3E1A"/>
    <w:rsid w:val="00DB724B"/>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16424"/>
    <w:rsid w:val="00E2705A"/>
    <w:rsid w:val="00E304A9"/>
    <w:rsid w:val="00E31131"/>
    <w:rsid w:val="00E32E21"/>
    <w:rsid w:val="00E345A0"/>
    <w:rsid w:val="00E366D3"/>
    <w:rsid w:val="00E36985"/>
    <w:rsid w:val="00E37EF1"/>
    <w:rsid w:val="00E477F6"/>
    <w:rsid w:val="00E47E1D"/>
    <w:rsid w:val="00E51224"/>
    <w:rsid w:val="00E5287C"/>
    <w:rsid w:val="00E5369B"/>
    <w:rsid w:val="00E60B57"/>
    <w:rsid w:val="00E619EC"/>
    <w:rsid w:val="00E744E5"/>
    <w:rsid w:val="00E74E58"/>
    <w:rsid w:val="00E8115F"/>
    <w:rsid w:val="00E816F6"/>
    <w:rsid w:val="00E836BB"/>
    <w:rsid w:val="00E85461"/>
    <w:rsid w:val="00E90287"/>
    <w:rsid w:val="00E93359"/>
    <w:rsid w:val="00E933F8"/>
    <w:rsid w:val="00E942BC"/>
    <w:rsid w:val="00EA08A6"/>
    <w:rsid w:val="00EA2AED"/>
    <w:rsid w:val="00EA2CA7"/>
    <w:rsid w:val="00EA357A"/>
    <w:rsid w:val="00EA4F2B"/>
    <w:rsid w:val="00EA5B8D"/>
    <w:rsid w:val="00EA6A46"/>
    <w:rsid w:val="00EB72A6"/>
    <w:rsid w:val="00EC02B0"/>
    <w:rsid w:val="00EC213A"/>
    <w:rsid w:val="00EC505C"/>
    <w:rsid w:val="00ED3FD7"/>
    <w:rsid w:val="00ED58C8"/>
    <w:rsid w:val="00EE37F0"/>
    <w:rsid w:val="00EE6C37"/>
    <w:rsid w:val="00EE72F3"/>
    <w:rsid w:val="00EF102D"/>
    <w:rsid w:val="00EF668E"/>
    <w:rsid w:val="00EF6E51"/>
    <w:rsid w:val="00F12674"/>
    <w:rsid w:val="00F14F93"/>
    <w:rsid w:val="00F1501F"/>
    <w:rsid w:val="00F15C54"/>
    <w:rsid w:val="00F17B90"/>
    <w:rsid w:val="00F17F05"/>
    <w:rsid w:val="00F20E91"/>
    <w:rsid w:val="00F2604E"/>
    <w:rsid w:val="00F269FB"/>
    <w:rsid w:val="00F26E6B"/>
    <w:rsid w:val="00F3174B"/>
    <w:rsid w:val="00F42B72"/>
    <w:rsid w:val="00F43D47"/>
    <w:rsid w:val="00F44E5F"/>
    <w:rsid w:val="00F453CD"/>
    <w:rsid w:val="00F47584"/>
    <w:rsid w:val="00F51DDC"/>
    <w:rsid w:val="00F52237"/>
    <w:rsid w:val="00F53BF2"/>
    <w:rsid w:val="00F600AB"/>
    <w:rsid w:val="00F650E5"/>
    <w:rsid w:val="00F656F9"/>
    <w:rsid w:val="00F67CFF"/>
    <w:rsid w:val="00F7370A"/>
    <w:rsid w:val="00F8172B"/>
    <w:rsid w:val="00F87AFE"/>
    <w:rsid w:val="00F90B48"/>
    <w:rsid w:val="00F933E6"/>
    <w:rsid w:val="00FA0E23"/>
    <w:rsid w:val="00FA3BEA"/>
    <w:rsid w:val="00FA61E0"/>
    <w:rsid w:val="00FB1C57"/>
    <w:rsid w:val="00FB3013"/>
    <w:rsid w:val="00FB6A52"/>
    <w:rsid w:val="00FC43F5"/>
    <w:rsid w:val="00FC5447"/>
    <w:rsid w:val="00FC7DA4"/>
    <w:rsid w:val="00FD119B"/>
    <w:rsid w:val="00FD2BBB"/>
    <w:rsid w:val="00FD4796"/>
    <w:rsid w:val="00FD7D72"/>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6497-BB39-4264-9B49-EDA846A2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6</cp:revision>
  <cp:lastPrinted>2020-07-16T09:46:00Z</cp:lastPrinted>
  <dcterms:created xsi:type="dcterms:W3CDTF">2020-09-09T08:09:00Z</dcterms:created>
  <dcterms:modified xsi:type="dcterms:W3CDTF">2020-09-10T09:17:00Z</dcterms:modified>
</cp:coreProperties>
</file>