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7BBB" w14:textId="716DD80D" w:rsidR="009F0AC7" w:rsidRPr="00A5140B" w:rsidRDefault="0068517B" w:rsidP="00226832">
      <w:pPr>
        <w:pStyle w:val="berschrift3"/>
        <w:spacing w:line="264" w:lineRule="auto"/>
        <w:rPr>
          <w:szCs w:val="24"/>
        </w:rPr>
      </w:pPr>
      <w:r>
        <w:rPr>
          <w:szCs w:val="24"/>
          <w:b/>
          <w:rFonts w:asciiTheme="majorHAnsi" w:hAnsiTheme="majorHAnsi"/>
        </w:rPr>
        <w:t xml:space="preserve">ВЕДУЩАЯ КОМПАНИЯ В ОБЛАСТИ ТЕРМОСТАТИРОВАНИЯ</w:t>
      </w:r>
      <w:r>
        <w:rPr>
          <w:szCs w:val="24"/>
          <w:b/>
        </w:rPr>
        <w:br/>
      </w:r>
      <w:r>
        <w:rPr>
          <w:szCs w:val="24"/>
          <w:rFonts w:ascii="Brandon Grotesque Light" w:hAnsi="Brandon Grotesque Light"/>
        </w:rPr>
        <w:t xml:space="preserve">LAUDA снова названа лидером мирового рынка</w:t>
      </w:r>
    </w:p>
    <w:p w14:paraId="3CCE73E0" w14:textId="77777777" w:rsidR="00C456FA" w:rsidRPr="00A5140B" w:rsidRDefault="00C456FA" w:rsidP="00226832">
      <w:pPr>
        <w:spacing w:line="240" w:lineRule="auto"/>
        <w:rPr>
          <w:sz w:val="16"/>
        </w:rPr>
      </w:pPr>
    </w:p>
    <w:p w14:paraId="3406365D" w14:textId="6DBA7034" w:rsidR="009E2EEB" w:rsidRDefault="00AB5252" w:rsidP="000734C0">
      <w:pPr>
        <w:spacing w:line="240" w:lineRule="auto"/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Лауда-Кенигсхофен, 22 октября 2019 г. — четвертый раз подряд, начиная с 2016 года, LAUDA DR.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R. WOBSER GMBH &amp; CO.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KG названа лидером в области производства «оборудования и систем для точного термостатирования».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Список лидеров мирового рынка ежегодно составляется под руководством ученого-экономиста проф. д-ра Кристофа Мюллера (Christoph Müller) из известного Университета Санкт-Галлена.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Экономический журнал «WirtschaftsWoche» присуждает соответствующую награду с 2016 года.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Компания LAUDA находится в начале списка лидеров мирового рынка с 2015 года.</w:t>
      </w:r>
    </w:p>
    <w:p w14:paraId="245942A8" w14:textId="0F5EE29A" w:rsidR="004929C9" w:rsidRDefault="004929C9" w:rsidP="000734C0">
      <w:pPr>
        <w:spacing w:line="240" w:lineRule="auto"/>
        <w:rPr>
          <w:rFonts w:ascii="Brandon Grotesque Light" w:hAnsi="Brandon Grotesque Light"/>
        </w:rPr>
      </w:pPr>
    </w:p>
    <w:p w14:paraId="179AB61B" w14:textId="5C5A6856" w:rsidR="006310B8" w:rsidRDefault="004929C9" w:rsidP="000734C0">
      <w:pPr>
        <w:spacing w:line="240" w:lineRule="auto"/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«Мы очень гордимся тем, что снова были удостоены этой награды», — заявляет директор-соучредитель LAUDA д-р Гюнтер Вобсер (Gunther Wobser).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«Неоднократные свидетельства пользования нашими услугами демонстрируют нам, что мы отлично утвердились на международном рынке, имея два офиса в Германии и двенадцать дочерних предприятий в других странах.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Благодаря приобретению производителя лабораторного оборудования GFL мы </w:t>
      </w:r>
      <w:r>
        <w:rPr>
          <w:rFonts w:asciiTheme="minorHAnsi" w:hAnsiTheme="minorHAnsi"/>
        </w:rPr>
        <w:t xml:space="preserve">еще больше расширили ассортимент нашей продукции и усилили наше портфолио в области лабораторной техники</w:t>
      </w:r>
      <w:r>
        <w:rPr>
          <w:rFonts w:ascii="Brandon Grotesque Light" w:hAnsi="Brandon Grotesque Light"/>
        </w:rPr>
        <w:t xml:space="preserve">».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Одной из важнейших составляющих инновационной стратегии семейного предприятия с количеством сотрудников более 510 человек является постоянное сотрудничество с инновационными стартапами.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Таким образом, недавно LAUDA объявила о сотрудничестве с компанией ENER-IQ GmbH.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Компания занимается разработкой платформы данных на основе искусственного интеллекта для повышения эффективности систем отопления.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С конца 2018 года компания работает также со стартапом Watttron GmbH из Фрайталя, удостоенным множества наград.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Watttron разрабатывают и производят интеллектуальные системы отопления, которые обеспечивают обогрев определенной поверхности до точно заданной температуры.</w:t>
      </w:r>
    </w:p>
    <w:p w14:paraId="23609A3C" w14:textId="77777777" w:rsidR="009E2EEB" w:rsidRDefault="009E2EEB" w:rsidP="000734C0">
      <w:pPr>
        <w:spacing w:line="240" w:lineRule="auto"/>
        <w:rPr>
          <w:rFonts w:ascii="Brandon Grotesque Light" w:hAnsi="Brandon Grotesque Light"/>
        </w:rPr>
      </w:pPr>
    </w:p>
    <w:p w14:paraId="5FF7B44C" w14:textId="2BDE21E8" w:rsidR="001C396B" w:rsidRDefault="000C2A1C" w:rsidP="000734C0">
      <w:pPr>
        <w:spacing w:line="240" w:lineRule="auto"/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В октябрьском выпуске издания «WirtschaftsWoche» компания LAUDA находится в списке из 456 предприятий из разных отраслей, признанных лидерами мирового рынка, — при этом около 14 000 предприятий в Германии имеют оборот свыше 50 млн евро.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Чтобы быть лидером мирового рынка, компания должна соответствовать целому ряду критериев.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Таким образом, годовой оборот должен составлять не менее 50 млн евро,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50 % из которых должны быть получены за рубежом как минимум на трех континентах.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Для составления перечня мировых лидеров ученые из Санкт-Галлена используют только официальные данные.</w:t>
      </w:r>
      <w:r>
        <w:rPr>
          <w:rFonts w:ascii="Brandon Grotesque Light" w:hAnsi="Brandon Grotesque Light"/>
        </w:rPr>
        <w:t xml:space="preserve"> </w:t>
      </w:r>
    </w:p>
    <w:p w14:paraId="264B9C54" w14:textId="3C69FA7A" w:rsidR="00D73A70" w:rsidRDefault="00D73A70" w:rsidP="00226832">
      <w:pPr>
        <w:spacing w:line="240" w:lineRule="auto"/>
        <w:rPr>
          <w:rFonts w:ascii="Brandon Grotesque Light" w:hAnsi="Brandon Grotesque Light"/>
        </w:rPr>
      </w:pPr>
    </w:p>
    <w:p w14:paraId="48BAEF10" w14:textId="77777777" w:rsidR="00237D46" w:rsidRDefault="00237D46" w:rsidP="00226832">
      <w:pPr>
        <w:spacing w:line="240" w:lineRule="auto"/>
        <w:rPr>
          <w:rFonts w:ascii="Brandon Grotesque Light" w:hAnsi="Brandon Grotesque Light"/>
        </w:rPr>
      </w:pPr>
    </w:p>
    <w:p w14:paraId="45806FC6" w14:textId="77777777" w:rsidR="00D73A70" w:rsidRPr="00870685" w:rsidRDefault="00D73A70" w:rsidP="00D73A70">
      <w:pPr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О компании LAUDA</w:t>
      </w:r>
      <w:r>
        <w:rPr>
          <w:b/>
          <w:rFonts w:ascii="Brandon Grotesque Office Light" w:hAnsi="Brandon Grotesque Office Light"/>
        </w:rPr>
        <w:t xml:space="preserve"> </w:t>
      </w:r>
    </w:p>
    <w:p w14:paraId="6B4CD4B8" w14:textId="77777777" w:rsidR="00D73A70" w:rsidRPr="00870685" w:rsidRDefault="00D73A70" w:rsidP="00D73A70">
      <w:pPr>
        <w:rPr>
          <w:b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Компания LAUDA — лидер на мировом рынке в области точного термостатирования.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Наши термостатирующее оборудование и нагревающие/охлаждающие системы оказываются центром многих исполнительных устройств.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Как поставщик комплексных решений наша компания обеспечивает оптимальную температуру в области исследований, производства и контроля качества.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Вот уже более 60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7EF51E15" w14:textId="77777777" w:rsidR="00D73A70" w:rsidRDefault="00D73A70" w:rsidP="00226832">
      <w:pPr>
        <w:spacing w:line="240" w:lineRule="auto"/>
        <w:rPr>
          <w:rFonts w:ascii="Brandon Grotesque Light" w:hAnsi="Brandon Grotesque Light"/>
        </w:rPr>
      </w:pPr>
    </w:p>
    <w:p w14:paraId="2963D0C6" w14:textId="77777777" w:rsidR="00B67BA6" w:rsidRDefault="00991A0E" w:rsidP="00226832">
      <w:pPr>
        <w:spacing w:line="240" w:lineRule="auto"/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Фото 1: pic_LAUDA_GF_Gruppenbild_Öff_rho.jpg</w:t>
      </w:r>
    </w:p>
    <w:p w14:paraId="71C4ACF1" w14:textId="2128A013" w:rsidR="00F600AB" w:rsidRPr="00D94EF1" w:rsidRDefault="005D2C55" w:rsidP="0022683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Компания LAUDA DR.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R. WOBSER GMBH &amp; CO.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KG с 2015 года постоянно входит в список лидеров рынка Университета Санкт-Галлена.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На фото: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управляющий директор д-р Марио Энглерт (Mario Englert), директор-соучредитель д-р Гюнтер Вобсер (Gunther Wobser), а также управляющий директор д-р Марк Стрикер (Marc Stricker) (слева направо).</w:t>
      </w:r>
    </w:p>
    <w:p w14:paraId="60CB2155" w14:textId="4C5F52B9" w:rsidR="00D47E24" w:rsidRDefault="00D47E24" w:rsidP="00226832">
      <w:pPr>
        <w:spacing w:line="240" w:lineRule="auto"/>
      </w:pPr>
    </w:p>
    <w:p w14:paraId="0F53C099" w14:textId="4A8FE03B" w:rsidR="00962238" w:rsidRPr="0012070A" w:rsidRDefault="00962238" w:rsidP="00962238">
      <w:pPr>
        <w:spacing w:line="240" w:lineRule="auto"/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Фото 2: pic_Siegel_LAUDA_Weltmarktführer_2020_rho.jpg</w:t>
      </w:r>
    </w:p>
    <w:p w14:paraId="1B106BB3" w14:textId="7BF334F3" w:rsidR="00962238" w:rsidRPr="00D94EF1" w:rsidRDefault="00C4702C" w:rsidP="00962238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очередной раз LAUDA получает награду лидера рынка.</w:t>
      </w:r>
    </w:p>
    <w:p w14:paraId="7FF56A4E" w14:textId="04FC3025" w:rsidR="00962238" w:rsidRDefault="00962238" w:rsidP="00962238">
      <w:pPr>
        <w:spacing w:line="240" w:lineRule="auto"/>
        <w:jc w:val="both"/>
      </w:pPr>
    </w:p>
    <w:p w14:paraId="59CFAE04" w14:textId="77777777" w:rsidR="00962238" w:rsidRDefault="00962238" w:rsidP="00226832">
      <w:pPr>
        <w:spacing w:line="240" w:lineRule="auto"/>
      </w:pPr>
    </w:p>
    <w:p w14:paraId="58895AF3" w14:textId="77777777" w:rsidR="00B94BEC" w:rsidRPr="00A5140B" w:rsidRDefault="00B94BEC" w:rsidP="00226832">
      <w:pPr>
        <w:spacing w:line="240" w:lineRule="auto"/>
      </w:pPr>
    </w:p>
    <w:p w14:paraId="546C71E2" w14:textId="77777777" w:rsidR="00C456FA" w:rsidRPr="00A5140B" w:rsidRDefault="00C456FA" w:rsidP="00226832">
      <w:pPr>
        <w:spacing w:line="240" w:lineRule="auto"/>
        <w:rPr>
          <w:b/>
          <w:rFonts w:asciiTheme="minorHAnsi" w:hAnsiTheme="minorHAnsi"/>
        </w:rPr>
      </w:pPr>
      <w:r>
        <w:rPr>
          <w:b/>
          <w:rFonts w:asciiTheme="majorHAnsi" w:hAnsiTheme="majorHAnsi"/>
        </w:rPr>
        <w:t xml:space="preserve">Прямое контактное лицо компании LAUDA</w:t>
      </w:r>
      <w:r>
        <w:rPr>
          <w:b/>
        </w:rPr>
        <w:br/>
      </w:r>
      <w:r>
        <w:rPr>
          <w:rFonts w:asciiTheme="minorHAnsi" w:hAnsiTheme="minorHAnsi"/>
        </w:rPr>
        <w:t xml:space="preserve">РОБЕРТ ХОРН (ROBERT HORN)</w:t>
      </w:r>
    </w:p>
    <w:p w14:paraId="5F59CE15" w14:textId="77777777" w:rsidR="00C456FA" w:rsidRPr="00A5140B" w:rsidRDefault="00C456FA" w:rsidP="0022683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Руководитель по онлайн-службам и контенту</w:t>
      </w:r>
    </w:p>
    <w:p w14:paraId="1343D373" w14:textId="6DD8F9C3" w:rsidR="00C456FA" w:rsidRPr="00A5140B" w:rsidRDefault="00E304A9" w:rsidP="0022683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Тел.: + 49 (0) 9343 503-162</w:t>
      </w:r>
    </w:p>
    <w:p w14:paraId="2C1391C2" w14:textId="77777777" w:rsidR="00C456FA" w:rsidRPr="00381944" w:rsidRDefault="00A36BED" w:rsidP="0022683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Факс: + 49 (0) 9343 503-283</w:t>
      </w:r>
    </w:p>
    <w:p w14:paraId="05CB950C" w14:textId="77777777" w:rsidR="008F6BA4" w:rsidRPr="00381944" w:rsidRDefault="000A59E1" w:rsidP="0022683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robert.horn@lauda.de</w:t>
        <w:br/>
        <w:t xml:space="preserve">www.lauda.de</w:t>
      </w:r>
    </w:p>
    <w:sectPr w:rsidR="008F6BA4" w:rsidRPr="00381944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EE17" w14:textId="77777777" w:rsidR="00C37385" w:rsidRDefault="00C37385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C37385" w:rsidRDefault="00C37385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9D8" w14:textId="77777777" w:rsidR="00C37385" w:rsidRDefault="00C3738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D76A" w14:textId="77777777" w:rsidR="00C37385" w:rsidRDefault="00C37385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C37385" w:rsidRDefault="00C37385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2862" w14:textId="77777777" w:rsidR="00C37385" w:rsidRDefault="00C37385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dirty" w:grammar="dirty"/>
  <w:defaultTabStop w:val="709"/>
  <w:autoHyphenation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8F"/>
    <w:rsid w:val="00000C46"/>
    <w:rsid w:val="00003592"/>
    <w:rsid w:val="000106F6"/>
    <w:rsid w:val="000131DE"/>
    <w:rsid w:val="00016E71"/>
    <w:rsid w:val="00017CDD"/>
    <w:rsid w:val="0002210C"/>
    <w:rsid w:val="00032C1E"/>
    <w:rsid w:val="00034397"/>
    <w:rsid w:val="00036288"/>
    <w:rsid w:val="00037A5A"/>
    <w:rsid w:val="00043694"/>
    <w:rsid w:val="000502B9"/>
    <w:rsid w:val="00052155"/>
    <w:rsid w:val="0005238D"/>
    <w:rsid w:val="00063F58"/>
    <w:rsid w:val="00072AB2"/>
    <w:rsid w:val="000734C0"/>
    <w:rsid w:val="00081610"/>
    <w:rsid w:val="000865AD"/>
    <w:rsid w:val="00086D9D"/>
    <w:rsid w:val="0009212B"/>
    <w:rsid w:val="00097B47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F47A2"/>
    <w:rsid w:val="001001D8"/>
    <w:rsid w:val="00101D19"/>
    <w:rsid w:val="00105047"/>
    <w:rsid w:val="00106787"/>
    <w:rsid w:val="00110B0C"/>
    <w:rsid w:val="0011125F"/>
    <w:rsid w:val="00111E41"/>
    <w:rsid w:val="001146E3"/>
    <w:rsid w:val="00114820"/>
    <w:rsid w:val="00117659"/>
    <w:rsid w:val="001201AA"/>
    <w:rsid w:val="0012070A"/>
    <w:rsid w:val="001225FF"/>
    <w:rsid w:val="00123250"/>
    <w:rsid w:val="00135097"/>
    <w:rsid w:val="0013645B"/>
    <w:rsid w:val="0015017D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78D0"/>
    <w:rsid w:val="0019055C"/>
    <w:rsid w:val="00196772"/>
    <w:rsid w:val="001A7663"/>
    <w:rsid w:val="001B4EB7"/>
    <w:rsid w:val="001B7690"/>
    <w:rsid w:val="001C166D"/>
    <w:rsid w:val="001C180B"/>
    <w:rsid w:val="001C396B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252E"/>
    <w:rsid w:val="00213BBC"/>
    <w:rsid w:val="00221EBC"/>
    <w:rsid w:val="00223F3A"/>
    <w:rsid w:val="00226832"/>
    <w:rsid w:val="00233243"/>
    <w:rsid w:val="002378C7"/>
    <w:rsid w:val="00237AA4"/>
    <w:rsid w:val="00237D46"/>
    <w:rsid w:val="002418F0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583F"/>
    <w:rsid w:val="00266BD7"/>
    <w:rsid w:val="00271E28"/>
    <w:rsid w:val="00276F4C"/>
    <w:rsid w:val="00277BC9"/>
    <w:rsid w:val="002822D6"/>
    <w:rsid w:val="00284465"/>
    <w:rsid w:val="00286C92"/>
    <w:rsid w:val="002879E7"/>
    <w:rsid w:val="00292433"/>
    <w:rsid w:val="00296FA0"/>
    <w:rsid w:val="0029792F"/>
    <w:rsid w:val="002A2226"/>
    <w:rsid w:val="002A2E3A"/>
    <w:rsid w:val="002A6E0D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D7A53"/>
    <w:rsid w:val="002E19A5"/>
    <w:rsid w:val="002E3A48"/>
    <w:rsid w:val="002F5A35"/>
    <w:rsid w:val="0030036F"/>
    <w:rsid w:val="00303043"/>
    <w:rsid w:val="00310858"/>
    <w:rsid w:val="0031134E"/>
    <w:rsid w:val="00312B35"/>
    <w:rsid w:val="00321B1B"/>
    <w:rsid w:val="003225D7"/>
    <w:rsid w:val="00323318"/>
    <w:rsid w:val="003277C5"/>
    <w:rsid w:val="00331032"/>
    <w:rsid w:val="00334C33"/>
    <w:rsid w:val="00340712"/>
    <w:rsid w:val="003524F6"/>
    <w:rsid w:val="0035317B"/>
    <w:rsid w:val="00354660"/>
    <w:rsid w:val="003559CB"/>
    <w:rsid w:val="00361772"/>
    <w:rsid w:val="00371E55"/>
    <w:rsid w:val="00381944"/>
    <w:rsid w:val="00382940"/>
    <w:rsid w:val="0039408C"/>
    <w:rsid w:val="003940B8"/>
    <w:rsid w:val="00395772"/>
    <w:rsid w:val="003B2EFA"/>
    <w:rsid w:val="003B3409"/>
    <w:rsid w:val="003C4555"/>
    <w:rsid w:val="003C6CC1"/>
    <w:rsid w:val="003D2457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560D"/>
    <w:rsid w:val="004336B6"/>
    <w:rsid w:val="00437772"/>
    <w:rsid w:val="0045075E"/>
    <w:rsid w:val="00452D93"/>
    <w:rsid w:val="00470DB8"/>
    <w:rsid w:val="0047242F"/>
    <w:rsid w:val="00475F0A"/>
    <w:rsid w:val="00481CC0"/>
    <w:rsid w:val="00485EF7"/>
    <w:rsid w:val="00492836"/>
    <w:rsid w:val="004929C9"/>
    <w:rsid w:val="0049367D"/>
    <w:rsid w:val="0049574E"/>
    <w:rsid w:val="004A2887"/>
    <w:rsid w:val="004A34A0"/>
    <w:rsid w:val="004A446F"/>
    <w:rsid w:val="004B2050"/>
    <w:rsid w:val="004B2B0E"/>
    <w:rsid w:val="004B3274"/>
    <w:rsid w:val="004C0D96"/>
    <w:rsid w:val="004C14E4"/>
    <w:rsid w:val="004C3D3B"/>
    <w:rsid w:val="004C6CB3"/>
    <w:rsid w:val="004D4263"/>
    <w:rsid w:val="004E10F0"/>
    <w:rsid w:val="004E1A7D"/>
    <w:rsid w:val="004E7939"/>
    <w:rsid w:val="004F0105"/>
    <w:rsid w:val="004F0501"/>
    <w:rsid w:val="004F19F0"/>
    <w:rsid w:val="004F7EF8"/>
    <w:rsid w:val="00501510"/>
    <w:rsid w:val="00505919"/>
    <w:rsid w:val="00510DB4"/>
    <w:rsid w:val="00513FEA"/>
    <w:rsid w:val="00517CD5"/>
    <w:rsid w:val="0052091D"/>
    <w:rsid w:val="00543B46"/>
    <w:rsid w:val="00546F3B"/>
    <w:rsid w:val="00550F00"/>
    <w:rsid w:val="00551DA1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602563"/>
    <w:rsid w:val="0060261B"/>
    <w:rsid w:val="006064A0"/>
    <w:rsid w:val="00607649"/>
    <w:rsid w:val="006131E8"/>
    <w:rsid w:val="00613771"/>
    <w:rsid w:val="00622E3C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B01F4"/>
    <w:rsid w:val="006B0F68"/>
    <w:rsid w:val="006B2254"/>
    <w:rsid w:val="006B57B2"/>
    <w:rsid w:val="006C3BED"/>
    <w:rsid w:val="006C78BD"/>
    <w:rsid w:val="006D0E58"/>
    <w:rsid w:val="006D63A8"/>
    <w:rsid w:val="006D7236"/>
    <w:rsid w:val="006D7247"/>
    <w:rsid w:val="006D7295"/>
    <w:rsid w:val="006E2046"/>
    <w:rsid w:val="006F113D"/>
    <w:rsid w:val="006F4844"/>
    <w:rsid w:val="007041FB"/>
    <w:rsid w:val="0070766B"/>
    <w:rsid w:val="00711EFB"/>
    <w:rsid w:val="00713A32"/>
    <w:rsid w:val="00713EAA"/>
    <w:rsid w:val="00722C08"/>
    <w:rsid w:val="00730A85"/>
    <w:rsid w:val="0073169A"/>
    <w:rsid w:val="00743C1E"/>
    <w:rsid w:val="00744020"/>
    <w:rsid w:val="007503C2"/>
    <w:rsid w:val="00750C9F"/>
    <w:rsid w:val="00750DCF"/>
    <w:rsid w:val="00753EC0"/>
    <w:rsid w:val="00755F20"/>
    <w:rsid w:val="00762FD8"/>
    <w:rsid w:val="00763395"/>
    <w:rsid w:val="007708E6"/>
    <w:rsid w:val="00782443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2D20"/>
    <w:rsid w:val="007E50DF"/>
    <w:rsid w:val="007E5BC2"/>
    <w:rsid w:val="007F7C29"/>
    <w:rsid w:val="00804515"/>
    <w:rsid w:val="0080696E"/>
    <w:rsid w:val="008113F2"/>
    <w:rsid w:val="00812ACE"/>
    <w:rsid w:val="0081305A"/>
    <w:rsid w:val="00820B12"/>
    <w:rsid w:val="008252D8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A0F94"/>
    <w:rsid w:val="008A1086"/>
    <w:rsid w:val="008A195C"/>
    <w:rsid w:val="008B20C1"/>
    <w:rsid w:val="008B38FD"/>
    <w:rsid w:val="008B798C"/>
    <w:rsid w:val="008C43B8"/>
    <w:rsid w:val="008D0882"/>
    <w:rsid w:val="008D134D"/>
    <w:rsid w:val="008D1FEA"/>
    <w:rsid w:val="008E0E46"/>
    <w:rsid w:val="008E5CB4"/>
    <w:rsid w:val="008F6BA4"/>
    <w:rsid w:val="0090270F"/>
    <w:rsid w:val="00905821"/>
    <w:rsid w:val="00905C28"/>
    <w:rsid w:val="009146BF"/>
    <w:rsid w:val="0091797A"/>
    <w:rsid w:val="00934361"/>
    <w:rsid w:val="009360E1"/>
    <w:rsid w:val="00941DD6"/>
    <w:rsid w:val="00941E75"/>
    <w:rsid w:val="0094233A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967"/>
    <w:rsid w:val="009B4F81"/>
    <w:rsid w:val="009B61DA"/>
    <w:rsid w:val="009C194C"/>
    <w:rsid w:val="009C3034"/>
    <w:rsid w:val="009C4343"/>
    <w:rsid w:val="009C686D"/>
    <w:rsid w:val="009D78DC"/>
    <w:rsid w:val="009D7963"/>
    <w:rsid w:val="009E2EEB"/>
    <w:rsid w:val="009E3791"/>
    <w:rsid w:val="009F0AC7"/>
    <w:rsid w:val="009F0EB9"/>
    <w:rsid w:val="009F28D7"/>
    <w:rsid w:val="009F2D3D"/>
    <w:rsid w:val="009F50B2"/>
    <w:rsid w:val="00A05D6B"/>
    <w:rsid w:val="00A1493C"/>
    <w:rsid w:val="00A178D4"/>
    <w:rsid w:val="00A204C7"/>
    <w:rsid w:val="00A2068B"/>
    <w:rsid w:val="00A20B1B"/>
    <w:rsid w:val="00A2254F"/>
    <w:rsid w:val="00A252DD"/>
    <w:rsid w:val="00A26870"/>
    <w:rsid w:val="00A36BED"/>
    <w:rsid w:val="00A40914"/>
    <w:rsid w:val="00A45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DA7"/>
    <w:rsid w:val="00A90940"/>
    <w:rsid w:val="00A91EBE"/>
    <w:rsid w:val="00A9229F"/>
    <w:rsid w:val="00A92EDA"/>
    <w:rsid w:val="00A960C3"/>
    <w:rsid w:val="00A975A4"/>
    <w:rsid w:val="00AA0161"/>
    <w:rsid w:val="00AA2728"/>
    <w:rsid w:val="00AA29E1"/>
    <w:rsid w:val="00AA6927"/>
    <w:rsid w:val="00AB05ED"/>
    <w:rsid w:val="00AB1BFE"/>
    <w:rsid w:val="00AB37C5"/>
    <w:rsid w:val="00AB5252"/>
    <w:rsid w:val="00AC0A8F"/>
    <w:rsid w:val="00AC0B73"/>
    <w:rsid w:val="00AC5259"/>
    <w:rsid w:val="00AD1272"/>
    <w:rsid w:val="00AD2D80"/>
    <w:rsid w:val="00AD4B12"/>
    <w:rsid w:val="00AD5AC0"/>
    <w:rsid w:val="00AD6E25"/>
    <w:rsid w:val="00AF25E6"/>
    <w:rsid w:val="00B0707E"/>
    <w:rsid w:val="00B074C6"/>
    <w:rsid w:val="00B125F0"/>
    <w:rsid w:val="00B16A8B"/>
    <w:rsid w:val="00B20245"/>
    <w:rsid w:val="00B32472"/>
    <w:rsid w:val="00B40631"/>
    <w:rsid w:val="00B56CA5"/>
    <w:rsid w:val="00B573CB"/>
    <w:rsid w:val="00B649F0"/>
    <w:rsid w:val="00B67AB3"/>
    <w:rsid w:val="00B67BA6"/>
    <w:rsid w:val="00B71A9A"/>
    <w:rsid w:val="00B71F28"/>
    <w:rsid w:val="00B74E45"/>
    <w:rsid w:val="00B7789D"/>
    <w:rsid w:val="00B80178"/>
    <w:rsid w:val="00B81EBF"/>
    <w:rsid w:val="00B82126"/>
    <w:rsid w:val="00B837A0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D3E44"/>
    <w:rsid w:val="00BD4A6A"/>
    <w:rsid w:val="00BE27CE"/>
    <w:rsid w:val="00BE2AE9"/>
    <w:rsid w:val="00BE50CD"/>
    <w:rsid w:val="00BF0599"/>
    <w:rsid w:val="00BF433F"/>
    <w:rsid w:val="00BF6A09"/>
    <w:rsid w:val="00C0101C"/>
    <w:rsid w:val="00C01021"/>
    <w:rsid w:val="00C04EAB"/>
    <w:rsid w:val="00C13CFF"/>
    <w:rsid w:val="00C1471D"/>
    <w:rsid w:val="00C26BFC"/>
    <w:rsid w:val="00C338E5"/>
    <w:rsid w:val="00C37385"/>
    <w:rsid w:val="00C456FA"/>
    <w:rsid w:val="00C45D97"/>
    <w:rsid w:val="00C4702C"/>
    <w:rsid w:val="00C47443"/>
    <w:rsid w:val="00C47A35"/>
    <w:rsid w:val="00C5136A"/>
    <w:rsid w:val="00C570D1"/>
    <w:rsid w:val="00C57F5B"/>
    <w:rsid w:val="00C600D5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2C57"/>
    <w:rsid w:val="00CB52BE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06380"/>
    <w:rsid w:val="00D133A0"/>
    <w:rsid w:val="00D227F9"/>
    <w:rsid w:val="00D2674D"/>
    <w:rsid w:val="00D3125F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78AD"/>
    <w:rsid w:val="00D73A70"/>
    <w:rsid w:val="00D82BCB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759A"/>
    <w:rsid w:val="00DC0E6D"/>
    <w:rsid w:val="00DC6C90"/>
    <w:rsid w:val="00DC7D61"/>
    <w:rsid w:val="00DD099D"/>
    <w:rsid w:val="00DE0999"/>
    <w:rsid w:val="00DE395F"/>
    <w:rsid w:val="00DE40D1"/>
    <w:rsid w:val="00DF124A"/>
    <w:rsid w:val="00DF1B19"/>
    <w:rsid w:val="00DF233A"/>
    <w:rsid w:val="00DF291C"/>
    <w:rsid w:val="00DF441B"/>
    <w:rsid w:val="00DF4F2C"/>
    <w:rsid w:val="00DF606C"/>
    <w:rsid w:val="00E000EB"/>
    <w:rsid w:val="00E00B91"/>
    <w:rsid w:val="00E014CA"/>
    <w:rsid w:val="00E022BF"/>
    <w:rsid w:val="00E05003"/>
    <w:rsid w:val="00E072B4"/>
    <w:rsid w:val="00E11874"/>
    <w:rsid w:val="00E15F47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744E5"/>
    <w:rsid w:val="00E74E58"/>
    <w:rsid w:val="00E8115F"/>
    <w:rsid w:val="00E816F6"/>
    <w:rsid w:val="00E8306E"/>
    <w:rsid w:val="00E85461"/>
    <w:rsid w:val="00E90287"/>
    <w:rsid w:val="00E92075"/>
    <w:rsid w:val="00E93359"/>
    <w:rsid w:val="00EA08A6"/>
    <w:rsid w:val="00EA2AED"/>
    <w:rsid w:val="00EA357A"/>
    <w:rsid w:val="00EA5B8D"/>
    <w:rsid w:val="00EA6A46"/>
    <w:rsid w:val="00EC213A"/>
    <w:rsid w:val="00EC505C"/>
    <w:rsid w:val="00ED2022"/>
    <w:rsid w:val="00ED3FD7"/>
    <w:rsid w:val="00ED58C8"/>
    <w:rsid w:val="00EE6C37"/>
    <w:rsid w:val="00EE72F3"/>
    <w:rsid w:val="00EF2172"/>
    <w:rsid w:val="00EF6E51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00AB"/>
    <w:rsid w:val="00F650E5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31E8-2B31-490F-960D-3AA3F0CF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Хосе-Антонио Мората (Jose-Antonio Morata)</dc:creator>
  <cp:lastModifiedBy>Robert Horn</cp:lastModifiedBy>
  <cp:revision>249</cp:revision>
  <cp:lastPrinted>2019-10-15T09:07:00Z</cp:lastPrinted>
  <dcterms:created xsi:type="dcterms:W3CDTF">2018-05-29T13:46:00Z</dcterms:created>
  <dcterms:modified xsi:type="dcterms:W3CDTF">2019-10-24T08:22:00Z</dcterms:modified>
</cp:coreProperties>
</file>