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221CE8F0" w:rsidR="009F0AC7" w:rsidRPr="00A5140B" w:rsidRDefault="004E5191" w:rsidP="009E3791">
      <w:pPr>
        <w:pStyle w:val="berschrift3"/>
        <w:spacing w:line="240" w:lineRule="auto"/>
        <w:rPr>
          <w:szCs w:val="24"/>
        </w:rPr>
      </w:pPr>
      <w:r>
        <w:rPr>
          <w:rFonts w:asciiTheme="majorHAnsi" w:hAnsiTheme="majorHAnsi"/>
          <w:b/>
          <w:szCs w:val="24"/>
        </w:rPr>
        <w:t>LAUDA VERABSCHIEDET GFL-GESELLSCHAFTER</w:t>
      </w:r>
      <w:r w:rsidR="00C456FA" w:rsidRPr="00A5140B">
        <w:rPr>
          <w:b/>
          <w:szCs w:val="24"/>
        </w:rPr>
        <w:br/>
      </w:r>
      <w:r>
        <w:rPr>
          <w:rFonts w:ascii="Brandon Grotesque Light" w:hAnsi="Brandon Grotesque Light"/>
          <w:szCs w:val="24"/>
        </w:rPr>
        <w:t xml:space="preserve">Neuer Geschäftsführer </w:t>
      </w:r>
      <w:r w:rsidR="00124857">
        <w:rPr>
          <w:rFonts w:ascii="Brandon Grotesque Light" w:hAnsi="Brandon Grotesque Light"/>
          <w:szCs w:val="24"/>
        </w:rPr>
        <w:t xml:space="preserve">ist Andreas </w:t>
      </w:r>
      <w:proofErr w:type="spellStart"/>
      <w:r w:rsidR="00124857">
        <w:rPr>
          <w:rFonts w:ascii="Brandon Grotesque Light" w:hAnsi="Brandon Grotesque Light"/>
          <w:szCs w:val="24"/>
        </w:rPr>
        <w:t>Degmayr</w:t>
      </w:r>
      <w:proofErr w:type="spellEnd"/>
    </w:p>
    <w:p w14:paraId="3CCE73E0" w14:textId="77777777" w:rsidR="00C456FA" w:rsidRPr="00A5140B" w:rsidRDefault="00C456FA" w:rsidP="00C456FA">
      <w:pPr>
        <w:rPr>
          <w:sz w:val="16"/>
        </w:rPr>
      </w:pPr>
    </w:p>
    <w:p w14:paraId="3E91C468" w14:textId="72B2754D" w:rsidR="00E4009E" w:rsidRDefault="00AB5252" w:rsidP="0047098B">
      <w:pPr>
        <w:rPr>
          <w:rFonts w:ascii="Brandon Grotesque Light" w:hAnsi="Brandon Grotesque Light"/>
        </w:rPr>
      </w:pPr>
      <w:r w:rsidRPr="00A5140B">
        <w:rPr>
          <w:rFonts w:ascii="Brandon Grotesque Light" w:hAnsi="Brandon Grotesque Light"/>
        </w:rPr>
        <w:t xml:space="preserve">Lauda-Königshofen, </w:t>
      </w:r>
      <w:r w:rsidR="00124857">
        <w:rPr>
          <w:rFonts w:ascii="Brandon Grotesque Light" w:hAnsi="Brandon Grotesque Light"/>
        </w:rPr>
        <w:t>4. Juli</w:t>
      </w:r>
      <w:r w:rsidR="00C70909">
        <w:rPr>
          <w:rFonts w:ascii="Brandon Grotesque Light" w:hAnsi="Brandon Grotesque Light"/>
        </w:rPr>
        <w:t xml:space="preserve"> </w:t>
      </w:r>
      <w:r w:rsidR="00C66F63">
        <w:rPr>
          <w:rFonts w:ascii="Brandon Grotesque Light" w:hAnsi="Brandon Grotesque Light"/>
        </w:rPr>
        <w:t>2019</w:t>
      </w:r>
      <w:r w:rsidR="00C456FA" w:rsidRPr="00A5140B">
        <w:rPr>
          <w:rFonts w:ascii="Brandon Grotesque Light" w:hAnsi="Brandon Grotesque Light"/>
        </w:rPr>
        <w:t xml:space="preserve"> –</w:t>
      </w:r>
      <w:r w:rsidR="00950AF9">
        <w:rPr>
          <w:rFonts w:ascii="Brandon Grotesque Light" w:hAnsi="Brandon Grotesque Light"/>
        </w:rPr>
        <w:t xml:space="preserve"> </w:t>
      </w:r>
      <w:r w:rsidR="00E4009E">
        <w:rPr>
          <w:rFonts w:ascii="Brandon Grotesque Light" w:hAnsi="Brandon Grotesque Light"/>
        </w:rPr>
        <w:t xml:space="preserve">Ende 2018 hatte der Weltmarktführer für </w:t>
      </w:r>
      <w:proofErr w:type="spellStart"/>
      <w:r w:rsidR="00E4009E">
        <w:rPr>
          <w:rFonts w:ascii="Brandon Grotesque Light" w:hAnsi="Brandon Grotesque Light"/>
        </w:rPr>
        <w:t>Temperiertechnik</w:t>
      </w:r>
      <w:proofErr w:type="spellEnd"/>
      <w:r w:rsidR="00E4009E">
        <w:rPr>
          <w:rFonts w:ascii="Brandon Grotesque Light" w:hAnsi="Brandon Grotesque Light"/>
        </w:rPr>
        <w:t xml:space="preserve">, LAUDA, die Akquise des Labortechnikspezialisten GFL aus Burgwedel bekannt gegeben. Um einen reibungslosen Übergang zu gewährleisten, waren die bisherigen Geschäftsführenden Gesellschafter von GFL, </w:t>
      </w:r>
      <w:r w:rsidR="00E4009E" w:rsidRPr="0056641D">
        <w:rPr>
          <w:rFonts w:asciiTheme="minorHAnsi" w:hAnsiTheme="minorHAnsi"/>
        </w:rPr>
        <w:t xml:space="preserve">Ulrike </w:t>
      </w:r>
      <w:proofErr w:type="spellStart"/>
      <w:r w:rsidR="00E4009E" w:rsidRPr="0056641D">
        <w:rPr>
          <w:rFonts w:asciiTheme="minorHAnsi" w:hAnsiTheme="minorHAnsi"/>
        </w:rPr>
        <w:t>Mischel</w:t>
      </w:r>
      <w:proofErr w:type="spellEnd"/>
      <w:r w:rsidR="00E4009E" w:rsidRPr="0056641D">
        <w:rPr>
          <w:rFonts w:asciiTheme="minorHAnsi" w:hAnsiTheme="minorHAnsi"/>
        </w:rPr>
        <w:t xml:space="preserve"> und Dieter </w:t>
      </w:r>
      <w:proofErr w:type="spellStart"/>
      <w:r w:rsidR="00E4009E" w:rsidRPr="0056641D">
        <w:rPr>
          <w:rFonts w:asciiTheme="minorHAnsi" w:hAnsiTheme="minorHAnsi"/>
        </w:rPr>
        <w:t>Bubel</w:t>
      </w:r>
      <w:proofErr w:type="spellEnd"/>
      <w:r w:rsidR="00E4009E">
        <w:rPr>
          <w:rFonts w:asciiTheme="minorHAnsi" w:hAnsiTheme="minorHAnsi"/>
        </w:rPr>
        <w:t>, bis Ende Juni 2019 weiterhin</w:t>
      </w:r>
      <w:r w:rsidR="004E5191">
        <w:rPr>
          <w:rFonts w:asciiTheme="minorHAnsi" w:hAnsiTheme="minorHAnsi"/>
        </w:rPr>
        <w:t xml:space="preserve"> </w:t>
      </w:r>
      <w:r w:rsidR="00124857">
        <w:rPr>
          <w:rFonts w:asciiTheme="minorHAnsi" w:hAnsiTheme="minorHAnsi"/>
        </w:rPr>
        <w:t>als Geschäftsführer</w:t>
      </w:r>
      <w:r w:rsidR="00E4009E">
        <w:rPr>
          <w:rFonts w:asciiTheme="minorHAnsi" w:hAnsiTheme="minorHAnsi"/>
        </w:rPr>
        <w:t xml:space="preserve"> tätig. </w:t>
      </w:r>
      <w:r w:rsidR="004E5191">
        <w:rPr>
          <w:rFonts w:asciiTheme="minorHAnsi" w:hAnsiTheme="minorHAnsi"/>
        </w:rPr>
        <w:t xml:space="preserve">Nun hat LAUDA mit der Berufung von Andreas </w:t>
      </w:r>
      <w:proofErr w:type="spellStart"/>
      <w:r w:rsidR="004E5191">
        <w:rPr>
          <w:rFonts w:asciiTheme="minorHAnsi" w:hAnsiTheme="minorHAnsi"/>
        </w:rPr>
        <w:t>Degmayr</w:t>
      </w:r>
      <w:proofErr w:type="spellEnd"/>
      <w:r w:rsidR="004E5191">
        <w:rPr>
          <w:rFonts w:asciiTheme="minorHAnsi" w:hAnsiTheme="minorHAnsi"/>
        </w:rPr>
        <w:t xml:space="preserve"> als neuen Geschäftsführer von GFL den nächsten Schritt zur erfolgreichen Integration in die LAUDA Gruppe unternommen.</w:t>
      </w:r>
    </w:p>
    <w:p w14:paraId="7928966E" w14:textId="77777777" w:rsidR="00E4009E" w:rsidRDefault="00E4009E" w:rsidP="0047098B">
      <w:pPr>
        <w:rPr>
          <w:rFonts w:ascii="Brandon Grotesque Light" w:hAnsi="Brandon Grotesque Light"/>
        </w:rPr>
      </w:pPr>
    </w:p>
    <w:p w14:paraId="7CA92D0A" w14:textId="478C315C" w:rsidR="004E5191" w:rsidRDefault="00124857" w:rsidP="0047098B">
      <w:pPr>
        <w:rPr>
          <w:rFonts w:ascii="Brandon Grotesque Light" w:hAnsi="Brandon Grotesque Light"/>
        </w:rPr>
      </w:pPr>
      <w:r>
        <w:rPr>
          <w:rFonts w:ascii="Brandon Grotesque Light" w:hAnsi="Brandon Grotesque Light"/>
        </w:rPr>
        <w:t>Ende</w:t>
      </w:r>
      <w:r w:rsidR="0047098B" w:rsidRPr="0047098B">
        <w:rPr>
          <w:rFonts w:ascii="Brandon Grotesque Light" w:hAnsi="Brandon Grotesque Light"/>
        </w:rPr>
        <w:t xml:space="preserve"> Juni lud Dr. Gunther Wobser, Geschäftsführer von LAUDA und zudem Geschäftsführer der jüngsten Tochter GFL, zu einem Abschiedsempfang für die beiden </w:t>
      </w:r>
      <w:r>
        <w:rPr>
          <w:rFonts w:ascii="Brandon Grotesque Light" w:hAnsi="Brandon Grotesque Light"/>
        </w:rPr>
        <w:t>ehemaligen</w:t>
      </w:r>
      <w:r w:rsidR="0047098B" w:rsidRPr="0047098B">
        <w:rPr>
          <w:rFonts w:ascii="Brandon Grotesque Light" w:hAnsi="Brandon Grotesque Light"/>
        </w:rPr>
        <w:t xml:space="preserve"> Gesellschafter Ulrike </w:t>
      </w:r>
      <w:proofErr w:type="spellStart"/>
      <w:r w:rsidR="0047098B" w:rsidRPr="0047098B">
        <w:rPr>
          <w:rFonts w:ascii="Brandon Grotesque Light" w:hAnsi="Brandon Grotesque Light"/>
        </w:rPr>
        <w:t>Mischel</w:t>
      </w:r>
      <w:proofErr w:type="spellEnd"/>
      <w:r w:rsidR="0047098B" w:rsidRPr="0047098B">
        <w:rPr>
          <w:rFonts w:ascii="Brandon Grotesque Light" w:hAnsi="Brandon Grotesque Light"/>
        </w:rPr>
        <w:t xml:space="preserve"> und Dieter </w:t>
      </w:r>
      <w:proofErr w:type="spellStart"/>
      <w:r w:rsidR="0047098B" w:rsidRPr="0047098B">
        <w:rPr>
          <w:rFonts w:ascii="Brandon Grotesque Light" w:hAnsi="Brandon Grotesque Light"/>
        </w:rPr>
        <w:t>Bubel</w:t>
      </w:r>
      <w:proofErr w:type="spellEnd"/>
      <w:r w:rsidR="0047098B" w:rsidRPr="0047098B">
        <w:rPr>
          <w:rFonts w:ascii="Brandon Grotesque Light" w:hAnsi="Brandon Grotesque Light"/>
        </w:rPr>
        <w:t>. Er bedankte sich für die vertrauensvolle Zusammenarbeit in der Kaufanbahnungsphase und vor allem als Kollege</w:t>
      </w:r>
      <w:r w:rsidR="001D30ED">
        <w:rPr>
          <w:rFonts w:ascii="Brandon Grotesque Light" w:hAnsi="Brandon Grotesque Light"/>
        </w:rPr>
        <w:t>n in der Geschäftsführung</w:t>
      </w:r>
      <w:r w:rsidR="0047098B" w:rsidRPr="0047098B">
        <w:rPr>
          <w:rFonts w:ascii="Brandon Grotesque Light" w:hAnsi="Brandon Grotesque Light"/>
        </w:rPr>
        <w:t xml:space="preserve"> während der intensiven letzten sechs Monate</w:t>
      </w:r>
      <w:r w:rsidR="004E5191">
        <w:rPr>
          <w:rFonts w:ascii="Brandon Grotesque Light" w:hAnsi="Brandon Grotesque Light"/>
        </w:rPr>
        <w:t>.</w:t>
      </w:r>
      <w:bookmarkStart w:id="0" w:name="_GoBack"/>
      <w:bookmarkEnd w:id="0"/>
    </w:p>
    <w:p w14:paraId="72216700" w14:textId="77777777" w:rsidR="004E5191" w:rsidRDefault="004E5191" w:rsidP="0047098B">
      <w:pPr>
        <w:rPr>
          <w:rFonts w:ascii="Brandon Grotesque Light" w:hAnsi="Brandon Grotesque Light"/>
        </w:rPr>
      </w:pPr>
    </w:p>
    <w:p w14:paraId="277356F9" w14:textId="39AB6372" w:rsidR="004E5191" w:rsidRPr="004E5191" w:rsidRDefault="004E5191" w:rsidP="0047098B">
      <w:pPr>
        <w:rPr>
          <w:rFonts w:ascii="Brandon Grotesque Light" w:hAnsi="Brandon Grotesque Light"/>
          <w:b/>
        </w:rPr>
      </w:pPr>
      <w:r w:rsidRPr="004E5191">
        <w:rPr>
          <w:rFonts w:ascii="Brandon Grotesque Light" w:hAnsi="Brandon Grotesque Light"/>
          <w:b/>
        </w:rPr>
        <w:t>Eine große Verantwortung für LAUDA</w:t>
      </w:r>
    </w:p>
    <w:p w14:paraId="0996B7B9" w14:textId="26CAAE45" w:rsidR="00941DD6" w:rsidRPr="003E266A" w:rsidRDefault="0047098B" w:rsidP="0047098B">
      <w:pPr>
        <w:rPr>
          <w:rFonts w:ascii="Brandon Grotesque Office Light" w:hAnsi="Brandon Grotesque Office Light"/>
        </w:rPr>
      </w:pPr>
      <w:r w:rsidRPr="0047098B">
        <w:rPr>
          <w:rFonts w:ascii="Brandon Grotesque Light" w:hAnsi="Brandon Grotesque Light"/>
        </w:rPr>
        <w:t xml:space="preserve">Die Belegschaft würdigte </w:t>
      </w:r>
      <w:r w:rsidR="00FE183C">
        <w:rPr>
          <w:rFonts w:ascii="Brandon Grotesque Light" w:hAnsi="Brandon Grotesque Light"/>
        </w:rPr>
        <w:t>beide</w:t>
      </w:r>
      <w:r w:rsidRPr="0047098B">
        <w:rPr>
          <w:rFonts w:ascii="Brandon Grotesque Light" w:hAnsi="Brandon Grotesque Light"/>
        </w:rPr>
        <w:t xml:space="preserve"> für die jahrzehntelange Führung des erfolgreichen Traditionsunternehmens mit einem originellen Geschenk und Dankesworten des</w:t>
      </w:r>
      <w:r w:rsidR="00FC777A">
        <w:rPr>
          <w:rFonts w:ascii="Brandon Grotesque Light" w:hAnsi="Brandon Grotesque Light"/>
        </w:rPr>
        <w:t xml:space="preserve"> Betriebsratsvorsitzenden, Mike-</w:t>
      </w:r>
      <w:r w:rsidRPr="0047098B">
        <w:rPr>
          <w:rFonts w:ascii="Brandon Grotesque Light" w:hAnsi="Brandon Grotesque Light"/>
        </w:rPr>
        <w:t>Peter Klotz. Dr. Gunther Wobser ist sich</w:t>
      </w:r>
      <w:r w:rsidR="004E5191">
        <w:rPr>
          <w:rFonts w:ascii="Brandon Grotesque Light" w:hAnsi="Brandon Grotesque Light"/>
        </w:rPr>
        <w:t xml:space="preserve"> seiner Verantwortung bewusst: »</w:t>
      </w:r>
      <w:r w:rsidRPr="0047098B">
        <w:rPr>
          <w:rFonts w:ascii="Brandon Grotesque Light" w:hAnsi="Brandon Grotesque Light"/>
        </w:rPr>
        <w:t xml:space="preserve">Die GFL ist ein stolzes Familienunternehmen mit über 50 Jahren erfolgreicher Tätigkeit. Die Werte und der hervorragende Ruf der Marke GFL passen gut zu LAUDA. Die qualitativ hochwertigen Wasserbäder, Tiefkühlgeräte und Destillationsanlagen sind eine ausgezeichnete Ergänzung des Portfolios. Ich bedanke mich bei der zweiten Generation und verspreche die erfolgreiche Tradition innerhalb der LAUDA Gruppe mit jetzt 500 </w:t>
      </w:r>
      <w:proofErr w:type="spellStart"/>
      <w:r w:rsidRPr="0047098B">
        <w:rPr>
          <w:rFonts w:ascii="Brandon Grotesque Light" w:hAnsi="Brandon Grotesque Light"/>
        </w:rPr>
        <w:t>Temperierexperten</w:t>
      </w:r>
      <w:proofErr w:type="spellEnd"/>
      <w:r w:rsidRPr="0047098B">
        <w:rPr>
          <w:rFonts w:ascii="Brandon Grotesque Light" w:hAnsi="Brandon Grotesque Light"/>
        </w:rPr>
        <w:t xml:space="preserve"> an zwei de</w:t>
      </w:r>
      <w:r w:rsidR="004E5191">
        <w:rPr>
          <w:rFonts w:ascii="Brandon Grotesque Light" w:hAnsi="Brandon Grotesque Light"/>
        </w:rPr>
        <w:t>utschen Standorten fortzusetzen</w:t>
      </w:r>
      <w:proofErr w:type="gramStart"/>
      <w:r w:rsidRPr="0047098B">
        <w:rPr>
          <w:rFonts w:ascii="Brandon Grotesque Light" w:hAnsi="Brandon Grotesque Light"/>
        </w:rPr>
        <w:t>.</w:t>
      </w:r>
      <w:r w:rsidR="004E5191">
        <w:rPr>
          <w:rFonts w:ascii="Brandon Grotesque Light" w:hAnsi="Brandon Grotesque Light"/>
        </w:rPr>
        <w:t>«</w:t>
      </w:r>
      <w:proofErr w:type="gramEnd"/>
      <w:r w:rsidRPr="0047098B">
        <w:rPr>
          <w:rFonts w:ascii="Brandon Grotesque Light" w:hAnsi="Brandon Grotesque Light"/>
        </w:rPr>
        <w:t xml:space="preserve"> Zum 1. Juli </w:t>
      </w:r>
      <w:r w:rsidR="00124857" w:rsidRPr="0047098B">
        <w:rPr>
          <w:rFonts w:ascii="Brandon Grotesque Light" w:hAnsi="Brandon Grotesque Light"/>
        </w:rPr>
        <w:t>w</w:t>
      </w:r>
      <w:r w:rsidR="00124857">
        <w:rPr>
          <w:rFonts w:ascii="Brandon Grotesque Light" w:hAnsi="Brandon Grotesque Light"/>
        </w:rPr>
        <w:t>urde</w:t>
      </w:r>
      <w:r w:rsidR="00124857" w:rsidRPr="0047098B">
        <w:rPr>
          <w:rFonts w:ascii="Brandon Grotesque Light" w:hAnsi="Brandon Grotesque Light"/>
        </w:rPr>
        <w:t xml:space="preserve"> </w:t>
      </w:r>
      <w:r w:rsidRPr="0047098B">
        <w:rPr>
          <w:rFonts w:ascii="Brandon Grotesque Light" w:hAnsi="Brandon Grotesque Light"/>
        </w:rPr>
        <w:t>der erfahrene Ingenieur Andre</w:t>
      </w:r>
      <w:r w:rsidR="004E5191">
        <w:rPr>
          <w:rFonts w:ascii="Brandon Grotesque Light" w:hAnsi="Brandon Grotesque Light"/>
        </w:rPr>
        <w:t xml:space="preserve">as </w:t>
      </w:r>
      <w:proofErr w:type="spellStart"/>
      <w:r w:rsidR="004E5191">
        <w:rPr>
          <w:rFonts w:ascii="Brandon Grotesque Light" w:hAnsi="Brandon Grotesque Light"/>
        </w:rPr>
        <w:t>Degmayr</w:t>
      </w:r>
      <w:proofErr w:type="spellEnd"/>
      <w:r w:rsidR="004E5191">
        <w:rPr>
          <w:rFonts w:ascii="Brandon Grotesque Light" w:hAnsi="Brandon Grotesque Light"/>
        </w:rPr>
        <w:t xml:space="preserve"> als </w:t>
      </w:r>
      <w:r w:rsidR="00124857">
        <w:rPr>
          <w:rFonts w:ascii="Brandon Grotesque Light" w:hAnsi="Brandon Grotesque Light"/>
        </w:rPr>
        <w:t xml:space="preserve">weiterer </w:t>
      </w:r>
      <w:r w:rsidR="004E5191">
        <w:rPr>
          <w:rFonts w:ascii="Brandon Grotesque Light" w:hAnsi="Brandon Grotesque Light"/>
        </w:rPr>
        <w:t>Geschäftsführer ›vor Ort‹</w:t>
      </w:r>
      <w:r w:rsidRPr="0047098B">
        <w:rPr>
          <w:rFonts w:ascii="Brandon Grotesque Light" w:hAnsi="Brandon Grotesque Light"/>
        </w:rPr>
        <w:t xml:space="preserve"> berufen. Verantwortlich für den kaufmännischen Bereich ist die langjährige Prokuristin Antje Peters.</w:t>
      </w:r>
    </w:p>
    <w:p w14:paraId="7612F996" w14:textId="77777777" w:rsidR="00941DD6" w:rsidRDefault="00941DD6" w:rsidP="004247AE">
      <w:pPr>
        <w:rPr>
          <w:rFonts w:ascii="Brandon Grotesque Light" w:hAnsi="Brandon Grotesque Light"/>
        </w:rPr>
      </w:pPr>
    </w:p>
    <w:p w14:paraId="6CF6784D" w14:textId="77777777" w:rsidR="00556981" w:rsidRDefault="00556981" w:rsidP="005A7C7F">
      <w:pPr>
        <w:rPr>
          <w:rFonts w:ascii="Brandon Grotesque Light" w:hAnsi="Brandon Grotesque Light"/>
        </w:rPr>
      </w:pPr>
    </w:p>
    <w:p w14:paraId="1806BF92" w14:textId="71FA1F49" w:rsidR="00D94EF1" w:rsidRPr="0012070A" w:rsidRDefault="00991A0E" w:rsidP="00AC5259">
      <w:pPr>
        <w:rPr>
          <w:rFonts w:asciiTheme="majorHAnsi" w:hAnsiTheme="majorHAnsi"/>
          <w:b/>
        </w:rPr>
      </w:pPr>
      <w:r w:rsidRPr="0012070A">
        <w:rPr>
          <w:rFonts w:asciiTheme="majorHAnsi" w:hAnsiTheme="majorHAnsi"/>
          <w:b/>
        </w:rPr>
        <w:t>Bild:</w:t>
      </w:r>
      <w:r w:rsidR="00D94EF1" w:rsidRPr="0012070A">
        <w:rPr>
          <w:rFonts w:asciiTheme="majorHAnsi" w:hAnsiTheme="majorHAnsi"/>
          <w:b/>
        </w:rPr>
        <w:t xml:space="preserve"> </w:t>
      </w:r>
      <w:r w:rsidR="0047098B" w:rsidRPr="0047098B">
        <w:rPr>
          <w:rFonts w:asciiTheme="majorHAnsi" w:hAnsiTheme="majorHAnsi"/>
          <w:b/>
        </w:rPr>
        <w:t>pic_verabschiedung_gruppenbild_gfl_19-06-24</w:t>
      </w:r>
    </w:p>
    <w:p w14:paraId="71C4ACF1" w14:textId="6F544570" w:rsidR="00F600AB" w:rsidRPr="00D94EF1" w:rsidRDefault="0047098B" w:rsidP="00AC5259">
      <w:pPr>
        <w:rPr>
          <w:rFonts w:asciiTheme="majorHAnsi" w:hAnsiTheme="majorHAnsi"/>
        </w:rPr>
      </w:pPr>
      <w:r>
        <w:rPr>
          <w:rFonts w:asciiTheme="majorHAnsi" w:hAnsiTheme="majorHAnsi"/>
        </w:rPr>
        <w:t xml:space="preserve">Der Geschäftsführende Gesellschafter, Dr. Gunther Wobser, gemeinsam mit den scheidenden Geschäftsführern von GFL, Ulrike </w:t>
      </w:r>
      <w:proofErr w:type="spellStart"/>
      <w:r>
        <w:rPr>
          <w:rFonts w:asciiTheme="majorHAnsi" w:hAnsiTheme="majorHAnsi"/>
        </w:rPr>
        <w:t>Mischel</w:t>
      </w:r>
      <w:proofErr w:type="spellEnd"/>
      <w:r>
        <w:rPr>
          <w:rFonts w:asciiTheme="majorHAnsi" w:hAnsiTheme="majorHAnsi"/>
        </w:rPr>
        <w:t xml:space="preserve">, Dieter </w:t>
      </w:r>
      <w:proofErr w:type="spellStart"/>
      <w:r>
        <w:rPr>
          <w:rFonts w:asciiTheme="majorHAnsi" w:hAnsiTheme="majorHAnsi"/>
        </w:rPr>
        <w:t>Bubel</w:t>
      </w:r>
      <w:proofErr w:type="spellEnd"/>
      <w:r>
        <w:rPr>
          <w:rFonts w:asciiTheme="majorHAnsi" w:hAnsiTheme="majorHAnsi"/>
        </w:rPr>
        <w:t xml:space="preserve"> sowie dem </w:t>
      </w:r>
      <w:r w:rsidR="00FC777A">
        <w:rPr>
          <w:rFonts w:asciiTheme="majorHAnsi" w:hAnsiTheme="majorHAnsi"/>
        </w:rPr>
        <w:t>Betriebsratsvorsitzenden</w:t>
      </w:r>
      <w:r>
        <w:rPr>
          <w:rFonts w:asciiTheme="majorHAnsi" w:hAnsiTheme="majorHAnsi"/>
        </w:rPr>
        <w:t xml:space="preserve"> </w:t>
      </w:r>
      <w:r w:rsidR="00FC777A">
        <w:rPr>
          <w:rFonts w:asciiTheme="majorHAnsi" w:hAnsiTheme="majorHAnsi"/>
        </w:rPr>
        <w:t>Mike-</w:t>
      </w:r>
      <w:r w:rsidR="00BF2B1F">
        <w:rPr>
          <w:rFonts w:asciiTheme="majorHAnsi" w:hAnsiTheme="majorHAnsi"/>
        </w:rPr>
        <w:t>Peter Klotz</w:t>
      </w:r>
      <w:r>
        <w:rPr>
          <w:rFonts w:asciiTheme="majorHAnsi" w:hAnsiTheme="majorHAnsi"/>
        </w:rPr>
        <w:t xml:space="preserve"> (v. l.).</w:t>
      </w:r>
    </w:p>
    <w:p w14:paraId="60CB2155" w14:textId="77777777" w:rsidR="00D47E24" w:rsidRDefault="00D47E24" w:rsidP="00AC5259"/>
    <w:p w14:paraId="58895AF3" w14:textId="77777777" w:rsidR="00B94BEC" w:rsidRPr="00A5140B" w:rsidRDefault="00B94BEC" w:rsidP="00AC5259"/>
    <w:p w14:paraId="546C71E2" w14:textId="77777777" w:rsidR="00C456FA" w:rsidRPr="00A5140B" w:rsidRDefault="00C456FA" w:rsidP="00C456FA">
      <w:pPr>
        <w:rPr>
          <w:rFonts w:asciiTheme="minorHAnsi" w:hAnsiTheme="minorHAnsi"/>
          <w:b/>
        </w:rPr>
      </w:pPr>
      <w:r w:rsidRPr="00B94BEC">
        <w:rPr>
          <w:rFonts w:asciiTheme="majorHAnsi" w:hAnsiTheme="majorHAnsi"/>
          <w:b/>
        </w:rPr>
        <w:t>Direktkontakt LAUDA</w:t>
      </w:r>
      <w:r w:rsidRPr="00A5140B">
        <w:rPr>
          <w:b/>
        </w:rPr>
        <w:br/>
      </w:r>
      <w:r w:rsidR="0040404E">
        <w:rPr>
          <w:rFonts w:asciiTheme="minorHAnsi" w:hAnsiTheme="minorHAnsi"/>
        </w:rPr>
        <w:t>ROBERT HORN</w:t>
      </w:r>
    </w:p>
    <w:p w14:paraId="5F59CE15" w14:textId="77777777" w:rsidR="00C456FA" w:rsidRPr="00A5140B" w:rsidRDefault="00C456FA" w:rsidP="00C456FA">
      <w:pPr>
        <w:rPr>
          <w:rFonts w:asciiTheme="minorHAnsi" w:hAnsiTheme="minorHAnsi"/>
        </w:rPr>
      </w:pPr>
      <w:r w:rsidRPr="00A5140B">
        <w:rPr>
          <w:rFonts w:asciiTheme="minorHAnsi" w:hAnsiTheme="minorHAnsi"/>
        </w:rPr>
        <w:t xml:space="preserve">Leiter </w:t>
      </w:r>
      <w:r w:rsidR="0040404E">
        <w:rPr>
          <w:rFonts w:asciiTheme="minorHAnsi" w:hAnsiTheme="minorHAnsi"/>
        </w:rPr>
        <w:t>Online und Content</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381944" w:rsidRDefault="00A36BED" w:rsidP="00C456FA">
      <w:pPr>
        <w:rPr>
          <w:rFonts w:asciiTheme="minorHAnsi" w:hAnsiTheme="minorHAnsi"/>
        </w:rPr>
      </w:pPr>
      <w:r w:rsidRPr="00381944">
        <w:rPr>
          <w:rFonts w:asciiTheme="minorHAnsi" w:hAnsiTheme="minorHAnsi"/>
        </w:rPr>
        <w:t>F + 49 (0) 9343 503-283</w:t>
      </w:r>
    </w:p>
    <w:p w14:paraId="05CB950C" w14:textId="77777777" w:rsidR="008F6BA4" w:rsidRPr="00381944" w:rsidRDefault="000A59E1" w:rsidP="00E816F6">
      <w:pPr>
        <w:rPr>
          <w:rFonts w:asciiTheme="minorHAnsi" w:hAnsiTheme="minorHAnsi"/>
        </w:rPr>
      </w:pPr>
      <w:r w:rsidRPr="00381944">
        <w:rPr>
          <w:rFonts w:asciiTheme="minorHAnsi" w:hAnsiTheme="minorHAnsi"/>
        </w:rPr>
        <w:t>r</w:t>
      </w:r>
      <w:r w:rsidR="0040404E" w:rsidRPr="00381944">
        <w:rPr>
          <w:rFonts w:asciiTheme="minorHAnsi" w:hAnsiTheme="minorHAnsi"/>
        </w:rPr>
        <w:t>obert.horn@lauda.de</w:t>
      </w:r>
      <w:r w:rsidR="00C456FA" w:rsidRPr="00381944">
        <w:rPr>
          <w:rFonts w:asciiTheme="minorHAnsi" w:hAnsiTheme="minorHAnsi"/>
        </w:rPr>
        <w:br/>
        <w:t>www.lauda.de</w:t>
      </w:r>
    </w:p>
    <w:sectPr w:rsidR="008F6BA4" w:rsidRPr="00381944"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autoHyphenation/>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4397"/>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2B07"/>
    <w:rsid w:val="000B3FCB"/>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070A"/>
    <w:rsid w:val="001225FF"/>
    <w:rsid w:val="00123250"/>
    <w:rsid w:val="00124857"/>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C180B"/>
    <w:rsid w:val="001D1292"/>
    <w:rsid w:val="001D30ED"/>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33243"/>
    <w:rsid w:val="002378C7"/>
    <w:rsid w:val="00237AA4"/>
    <w:rsid w:val="002418F0"/>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6FA0"/>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21B1B"/>
    <w:rsid w:val="00323318"/>
    <w:rsid w:val="003277C5"/>
    <w:rsid w:val="00331032"/>
    <w:rsid w:val="00334C33"/>
    <w:rsid w:val="00340712"/>
    <w:rsid w:val="003524F6"/>
    <w:rsid w:val="00354660"/>
    <w:rsid w:val="003559CB"/>
    <w:rsid w:val="00361772"/>
    <w:rsid w:val="00371E55"/>
    <w:rsid w:val="00381944"/>
    <w:rsid w:val="00382940"/>
    <w:rsid w:val="0039408C"/>
    <w:rsid w:val="003940B8"/>
    <w:rsid w:val="00395772"/>
    <w:rsid w:val="003B2EFA"/>
    <w:rsid w:val="003B3409"/>
    <w:rsid w:val="003C4555"/>
    <w:rsid w:val="003C6CC1"/>
    <w:rsid w:val="003D2457"/>
    <w:rsid w:val="003E266A"/>
    <w:rsid w:val="003F34EA"/>
    <w:rsid w:val="003F564D"/>
    <w:rsid w:val="0040404E"/>
    <w:rsid w:val="004179ED"/>
    <w:rsid w:val="004179FE"/>
    <w:rsid w:val="0042186D"/>
    <w:rsid w:val="004247AE"/>
    <w:rsid w:val="0042560D"/>
    <w:rsid w:val="004336B6"/>
    <w:rsid w:val="00437772"/>
    <w:rsid w:val="0045075E"/>
    <w:rsid w:val="00452D93"/>
    <w:rsid w:val="0047098B"/>
    <w:rsid w:val="00470DB8"/>
    <w:rsid w:val="0047242F"/>
    <w:rsid w:val="00481CC0"/>
    <w:rsid w:val="00485EF7"/>
    <w:rsid w:val="00492836"/>
    <w:rsid w:val="0049367D"/>
    <w:rsid w:val="0049574E"/>
    <w:rsid w:val="004A2887"/>
    <w:rsid w:val="004A34A0"/>
    <w:rsid w:val="004A446F"/>
    <w:rsid w:val="004B2050"/>
    <w:rsid w:val="004B2B0E"/>
    <w:rsid w:val="004B3274"/>
    <w:rsid w:val="004C0D96"/>
    <w:rsid w:val="004C14E4"/>
    <w:rsid w:val="004C3D3B"/>
    <w:rsid w:val="004C6CB3"/>
    <w:rsid w:val="004D4263"/>
    <w:rsid w:val="004E5191"/>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188"/>
    <w:rsid w:val="00583D49"/>
    <w:rsid w:val="00591983"/>
    <w:rsid w:val="005A10D2"/>
    <w:rsid w:val="005A79A2"/>
    <w:rsid w:val="005A7C7F"/>
    <w:rsid w:val="005B01C8"/>
    <w:rsid w:val="005B05BD"/>
    <w:rsid w:val="005B5642"/>
    <w:rsid w:val="005C2CBC"/>
    <w:rsid w:val="005C7514"/>
    <w:rsid w:val="005C7592"/>
    <w:rsid w:val="005C7B58"/>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5595"/>
    <w:rsid w:val="0068746E"/>
    <w:rsid w:val="00692ECD"/>
    <w:rsid w:val="006B01F4"/>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9F2D3D"/>
    <w:rsid w:val="009F50B2"/>
    <w:rsid w:val="00A05D6B"/>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6CA5"/>
    <w:rsid w:val="00B573CB"/>
    <w:rsid w:val="00B67AB3"/>
    <w:rsid w:val="00B71A9A"/>
    <w:rsid w:val="00B71F28"/>
    <w:rsid w:val="00B74E45"/>
    <w:rsid w:val="00B81EBF"/>
    <w:rsid w:val="00B82126"/>
    <w:rsid w:val="00B837A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4578"/>
    <w:rsid w:val="00BE50CD"/>
    <w:rsid w:val="00BF0599"/>
    <w:rsid w:val="00BF2B1F"/>
    <w:rsid w:val="00BF433F"/>
    <w:rsid w:val="00BF6A09"/>
    <w:rsid w:val="00C0101C"/>
    <w:rsid w:val="00C01021"/>
    <w:rsid w:val="00C04EAB"/>
    <w:rsid w:val="00C13CFF"/>
    <w:rsid w:val="00C1471D"/>
    <w:rsid w:val="00C26BFC"/>
    <w:rsid w:val="00C338E5"/>
    <w:rsid w:val="00C456FA"/>
    <w:rsid w:val="00C45D97"/>
    <w:rsid w:val="00C47443"/>
    <w:rsid w:val="00C47A35"/>
    <w:rsid w:val="00C5136A"/>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82BCB"/>
    <w:rsid w:val="00D917B6"/>
    <w:rsid w:val="00D9206C"/>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009E"/>
    <w:rsid w:val="00E477F6"/>
    <w:rsid w:val="00E51224"/>
    <w:rsid w:val="00E5287C"/>
    <w:rsid w:val="00E5369B"/>
    <w:rsid w:val="00E60B57"/>
    <w:rsid w:val="00E619EC"/>
    <w:rsid w:val="00E744E5"/>
    <w:rsid w:val="00E74E58"/>
    <w:rsid w:val="00E8115F"/>
    <w:rsid w:val="00E816F6"/>
    <w:rsid w:val="00E8306E"/>
    <w:rsid w:val="00E85461"/>
    <w:rsid w:val="00E90287"/>
    <w:rsid w:val="00E93359"/>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0419"/>
    <w:rsid w:val="00FC777A"/>
    <w:rsid w:val="00FC7DA4"/>
    <w:rsid w:val="00FD2BBB"/>
    <w:rsid w:val="00FD4796"/>
    <w:rsid w:val="00FE183C"/>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D728-7B38-462E-AA74-6D97397C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213</cp:revision>
  <cp:lastPrinted>2019-07-03T13:42:00Z</cp:lastPrinted>
  <dcterms:created xsi:type="dcterms:W3CDTF">2018-05-29T13:46:00Z</dcterms:created>
  <dcterms:modified xsi:type="dcterms:W3CDTF">2019-07-04T14:13:00Z</dcterms:modified>
</cp:coreProperties>
</file>