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37BBB" w14:textId="679B6F09" w:rsidR="009F0AC7" w:rsidRPr="00745CD7" w:rsidRDefault="00745CD7" w:rsidP="009E3791">
      <w:pPr>
        <w:pStyle w:val="Ttulo3"/>
        <w:spacing w:line="240" w:lineRule="auto"/>
        <w:rPr>
          <w:rFonts w:ascii="Brandon Grotesque Office Light" w:hAnsi="Brandon Grotesque Office Light"/>
          <w:b/>
          <w:szCs w:val="24"/>
        </w:rPr>
      </w:pPr>
      <w:r>
        <w:rPr>
          <w:rFonts w:ascii="Brandon Grotesque Office Light" w:hAnsi="Brandon Grotesque Office Light"/>
          <w:b/>
          <w:szCs w:val="24"/>
        </w:rPr>
        <w:t>UN NIVEAU DE PLUS DANS LA THERMORÉGULATION EFFICACE EN ÉNERGIE</w:t>
      </w:r>
      <w:r>
        <w:rPr>
          <w:rFonts w:ascii="Brandon Grotesque Office Light" w:hAnsi="Brandon Grotesque Office Light"/>
          <w:b/>
          <w:szCs w:val="24"/>
        </w:rPr>
        <w:br/>
      </w:r>
      <w:r>
        <w:rPr>
          <w:rFonts w:ascii="Brandon Grotesque Office Light" w:hAnsi="Brandon Grotesque Office Light"/>
          <w:szCs w:val="24"/>
        </w:rPr>
        <w:t xml:space="preserve">LAUDA présente de nouveaux refroidisseurs à circulation </w:t>
      </w:r>
      <w:proofErr w:type="spellStart"/>
      <w:r>
        <w:rPr>
          <w:rFonts w:ascii="Brandon Grotesque Office Light" w:hAnsi="Brandon Grotesque Office Light"/>
          <w:szCs w:val="24"/>
        </w:rPr>
        <w:t>Ultracool</w:t>
      </w:r>
      <w:proofErr w:type="spellEnd"/>
      <w:r>
        <w:rPr>
          <w:rFonts w:ascii="Brandon Grotesque Office Light" w:hAnsi="Brandon Grotesque Office Light"/>
          <w:szCs w:val="24"/>
        </w:rPr>
        <w:t xml:space="preserve"> de </w:t>
      </w:r>
      <w:bookmarkStart w:id="0" w:name="_GoBack"/>
      <w:bookmarkEnd w:id="0"/>
      <w:r>
        <w:rPr>
          <w:rFonts w:ascii="Brandon Grotesque Office Light" w:hAnsi="Brandon Grotesque Office Light"/>
          <w:szCs w:val="24"/>
        </w:rPr>
        <w:t>-10 à 35 °C conformes à la directive sur l'écoconception</w:t>
      </w:r>
    </w:p>
    <w:p w14:paraId="3CCE73E0" w14:textId="77777777" w:rsidR="00C456FA" w:rsidRPr="00671970" w:rsidRDefault="00C456FA" w:rsidP="00C456FA">
      <w:pPr>
        <w:rPr>
          <w:rFonts w:ascii="Brandon Grotesque Office Light" w:hAnsi="Brandon Grotesque Office Light"/>
          <w:sz w:val="16"/>
        </w:rPr>
      </w:pPr>
    </w:p>
    <w:p w14:paraId="313A8E14" w14:textId="03ED0FAB" w:rsidR="008C1883" w:rsidRPr="00671970" w:rsidRDefault="00AB5252" w:rsidP="006D3CB5">
      <w:pPr>
        <w:rPr>
          <w:rFonts w:ascii="Brandon Grotesque Office Light" w:hAnsi="Brandon Grotesque Office Light"/>
        </w:rPr>
      </w:pPr>
      <w:r>
        <w:rPr>
          <w:rFonts w:ascii="Brandon Grotesque Office Light" w:hAnsi="Brandon Grotesque Office Light"/>
        </w:rPr>
        <w:t>Lauda-</w:t>
      </w:r>
      <w:proofErr w:type="spellStart"/>
      <w:r>
        <w:rPr>
          <w:rFonts w:ascii="Brandon Grotesque Office Light" w:hAnsi="Brandon Grotesque Office Light"/>
        </w:rPr>
        <w:t>Königshofen</w:t>
      </w:r>
      <w:proofErr w:type="spellEnd"/>
      <w:r>
        <w:rPr>
          <w:rFonts w:ascii="Brandon Grotesque Office Light" w:hAnsi="Brandon Grotesque Office Light"/>
        </w:rPr>
        <w:t xml:space="preserve">, 13 novembre 2019 – </w:t>
      </w:r>
      <w:bookmarkStart w:id="1" w:name="_Hlk25929057"/>
      <w:r>
        <w:rPr>
          <w:rFonts w:ascii="Brandon Grotesque Office Light" w:hAnsi="Brandon Grotesque Office Light"/>
        </w:rPr>
        <w:t xml:space="preserve">Avec la nouvelle génération de la série </w:t>
      </w:r>
      <w:proofErr w:type="spellStart"/>
      <w:r>
        <w:rPr>
          <w:rFonts w:ascii="Brandon Grotesque Office Light" w:hAnsi="Brandon Grotesque Office Light"/>
        </w:rPr>
        <w:t>Ultracool</w:t>
      </w:r>
      <w:proofErr w:type="spellEnd"/>
      <w:r>
        <w:rPr>
          <w:rFonts w:ascii="Brandon Grotesque Office Light" w:hAnsi="Brandon Grotesque Office Light"/>
        </w:rPr>
        <w:t xml:space="preserve">, LAUDA, le leader mondial en matière de thermorégulation de précision, propose désormais des refroidisseurs à circulation ultramodernes, </w:t>
      </w:r>
      <w:bookmarkStart w:id="2" w:name="_Hlk25921252"/>
      <w:r>
        <w:rPr>
          <w:rFonts w:ascii="Brandon Grotesque Office Light" w:hAnsi="Brandon Grotesque Office Light"/>
        </w:rPr>
        <w:t xml:space="preserve">conformes à la directive européenne sur l’écoconception, qui ont été conçus en se focalisant sur l’efficacité énergétique. LAUDA définit en outre de nouvelles références pour la numérisation des processus de thermorégulation grâce au serveur Web intégré qui permet une commande depuis des terminaux mobiles et à la connexion au cloud de LAUDA. </w:t>
      </w:r>
      <w:bookmarkEnd w:id="2"/>
      <w:bookmarkEnd w:id="1"/>
      <w:r>
        <w:rPr>
          <w:rFonts w:ascii="Brandon Grotesque Office Light" w:hAnsi="Brandon Grotesque Office Light"/>
        </w:rPr>
        <w:t xml:space="preserve">Les refroidisseurs à circulation industriels sont souvent utilisés en continu. Ils sont par exemple mis en œuvre dans l’industrie de l’imprimerie, dans la construction de machines et d'installations et dans la transformation des métaux. Dans le cadre de la transition énergétique, les entreprises prennent de plus en plus de mesures pour préserver les ressources et économiser de l’énergie ; la demande </w:t>
      </w:r>
      <w:bookmarkStart w:id="3" w:name="_Hlk25921184"/>
      <w:r>
        <w:rPr>
          <w:rFonts w:ascii="Brandon Grotesque Office Light" w:hAnsi="Brandon Grotesque Office Light"/>
        </w:rPr>
        <w:t xml:space="preserve">en solutions à grande efficacité énergétique pour </w:t>
      </w:r>
      <w:proofErr w:type="spellStart"/>
      <w:r>
        <w:rPr>
          <w:rFonts w:ascii="Brandon Grotesque Office Light" w:hAnsi="Brandon Grotesque Office Light"/>
        </w:rPr>
        <w:t>thermoréguler</w:t>
      </w:r>
      <w:proofErr w:type="spellEnd"/>
      <w:r>
        <w:rPr>
          <w:rFonts w:ascii="Brandon Grotesque Office Light" w:hAnsi="Brandon Grotesque Office Light"/>
        </w:rPr>
        <w:t xml:space="preserve"> les </w:t>
      </w:r>
      <w:proofErr w:type="spellStart"/>
      <w:r>
        <w:rPr>
          <w:rFonts w:ascii="Brandon Grotesque Office Light" w:hAnsi="Brandon Grotesque Office Light"/>
        </w:rPr>
        <w:t>process</w:t>
      </w:r>
      <w:proofErr w:type="spellEnd"/>
      <w:r>
        <w:rPr>
          <w:rFonts w:ascii="Brandon Grotesque Office Light" w:hAnsi="Brandon Grotesque Office Light"/>
        </w:rPr>
        <w:t xml:space="preserve"> industriels </w:t>
      </w:r>
      <w:bookmarkEnd w:id="3"/>
      <w:r>
        <w:rPr>
          <w:rFonts w:ascii="Brandon Grotesque Office Light" w:hAnsi="Brandon Grotesque Office Light"/>
        </w:rPr>
        <w:t>ne cesse également d’augmenter.</w:t>
      </w:r>
      <w:bookmarkStart w:id="4" w:name="_Hlk23407300"/>
    </w:p>
    <w:bookmarkEnd w:id="4"/>
    <w:p w14:paraId="42694DFA" w14:textId="77777777" w:rsidR="00DE409E" w:rsidRPr="00671970" w:rsidRDefault="00DE409E" w:rsidP="006D3CB5">
      <w:pPr>
        <w:rPr>
          <w:rFonts w:ascii="Brandon Grotesque Office Light" w:hAnsi="Brandon Grotesque Office Light"/>
        </w:rPr>
      </w:pPr>
    </w:p>
    <w:p w14:paraId="0784B344" w14:textId="77777777" w:rsidR="008E0F31" w:rsidRPr="00671970" w:rsidRDefault="008E0F31" w:rsidP="008E0F31">
      <w:pPr>
        <w:rPr>
          <w:rFonts w:ascii="Brandon Grotesque Office Light" w:hAnsi="Brandon Grotesque Office Light"/>
          <w:b/>
        </w:rPr>
      </w:pPr>
      <w:r>
        <w:rPr>
          <w:rFonts w:ascii="Brandon Grotesque Office Light" w:hAnsi="Brandon Grotesque Office Light"/>
          <w:b/>
        </w:rPr>
        <w:t xml:space="preserve">Refroidisseurs à circulation </w:t>
      </w:r>
      <w:proofErr w:type="spellStart"/>
      <w:r>
        <w:rPr>
          <w:rFonts w:ascii="Brandon Grotesque Office Light" w:hAnsi="Brandon Grotesque Office Light"/>
          <w:b/>
        </w:rPr>
        <w:t>Ultracool</w:t>
      </w:r>
      <w:proofErr w:type="spellEnd"/>
      <w:r>
        <w:rPr>
          <w:rFonts w:ascii="Brandon Grotesque Office Light" w:hAnsi="Brandon Grotesque Office Light"/>
          <w:b/>
        </w:rPr>
        <w:t xml:space="preserve"> de LAUDA permettant jusqu’à 50 % d’économie d’énergie</w:t>
      </w:r>
    </w:p>
    <w:p w14:paraId="0A32C241" w14:textId="15A4B5FF" w:rsidR="00070D1D" w:rsidRPr="00671970" w:rsidRDefault="008E0F31" w:rsidP="00070D1D">
      <w:pPr>
        <w:rPr>
          <w:rFonts w:ascii="Brandon Grotesque Office Light" w:hAnsi="Brandon Grotesque Office Light"/>
        </w:rPr>
      </w:pPr>
      <w:r>
        <w:rPr>
          <w:rFonts w:ascii="Brandon Grotesque Office Light" w:hAnsi="Brandon Grotesque Office Light"/>
        </w:rPr>
        <w:t xml:space="preserve">Pour répondre aux demandes des clients qui souhaitent des produits économes en énergie et préservant les ressources, LAUDA a conçu ses nouveaux refroidisseurs à circulation </w:t>
      </w:r>
      <w:proofErr w:type="spellStart"/>
      <w:r>
        <w:rPr>
          <w:rFonts w:ascii="Brandon Grotesque Office Light" w:hAnsi="Brandon Grotesque Office Light"/>
        </w:rPr>
        <w:t>Ultracool</w:t>
      </w:r>
      <w:proofErr w:type="spellEnd"/>
      <w:r>
        <w:rPr>
          <w:rFonts w:ascii="Brandon Grotesque Office Light" w:hAnsi="Brandon Grotesque Office Light"/>
        </w:rPr>
        <w:t xml:space="preserve"> conformément à la directive européenne 2009/125/CE relative à l’écoconception. Cette directive définit des valeurs limites pour l’efficacité énergétique que les refroidisseurs de </w:t>
      </w:r>
      <w:proofErr w:type="spellStart"/>
      <w:r>
        <w:rPr>
          <w:rFonts w:ascii="Brandon Grotesque Office Light" w:hAnsi="Brandon Grotesque Office Light"/>
        </w:rPr>
        <w:t>process</w:t>
      </w:r>
      <w:proofErr w:type="spellEnd"/>
      <w:r>
        <w:rPr>
          <w:rFonts w:ascii="Brandon Grotesque Office Light" w:hAnsi="Brandon Grotesque Office Light"/>
        </w:rPr>
        <w:t xml:space="preserve"> à circulation doivent respecter. Les nouveaux refroidisseurs </w:t>
      </w:r>
      <w:proofErr w:type="spellStart"/>
      <w:r>
        <w:rPr>
          <w:rFonts w:ascii="Brandon Grotesque Office Light" w:hAnsi="Brandon Grotesque Office Light"/>
        </w:rPr>
        <w:t>Ultracool</w:t>
      </w:r>
      <w:proofErr w:type="spellEnd"/>
      <w:r>
        <w:rPr>
          <w:rFonts w:ascii="Brandon Grotesque Office Light" w:hAnsi="Brandon Grotesque Office Light"/>
        </w:rPr>
        <w:t xml:space="preserve"> sont ainsi les refroidisseurs à circulation industriels les plus efficients du marché. Leur conception permet en effet, en fonction des conditions de fonctionnement, de réduire les coûts énergétiques jusqu’à 50 % par rapport à des refroidisseurs conventionnels non conformes à la directive sur l’écoconception. Cela réduit non seulement les coûts d’exploitation, mais permet également d’avoir des durées d’amortissement de moins d’un an.</w:t>
      </w:r>
    </w:p>
    <w:p w14:paraId="79FDF75E" w14:textId="0409E214" w:rsidR="008E0F31" w:rsidRPr="00671970" w:rsidRDefault="008E0F31" w:rsidP="008E0F31">
      <w:pPr>
        <w:rPr>
          <w:rFonts w:ascii="Brandon Grotesque Office Light" w:hAnsi="Brandon Grotesque Office Light"/>
        </w:rPr>
      </w:pPr>
    </w:p>
    <w:p w14:paraId="760A4531" w14:textId="3E612B7F" w:rsidR="006A2104" w:rsidRPr="00671970" w:rsidRDefault="005C312F" w:rsidP="006A2104">
      <w:pPr>
        <w:rPr>
          <w:rFonts w:ascii="Brandon Grotesque Office Light" w:hAnsi="Brandon Grotesque Office Light"/>
          <w:b/>
        </w:rPr>
      </w:pPr>
      <w:r>
        <w:rPr>
          <w:rFonts w:ascii="Brandon Grotesque Office Light" w:hAnsi="Brandon Grotesque Office Light"/>
          <w:b/>
        </w:rPr>
        <w:t xml:space="preserve">LAUDA </w:t>
      </w:r>
      <w:proofErr w:type="spellStart"/>
      <w:r>
        <w:rPr>
          <w:rFonts w:ascii="Brandon Grotesque Office Light" w:hAnsi="Brandon Grotesque Office Light"/>
          <w:b/>
        </w:rPr>
        <w:t>Ultracool</w:t>
      </w:r>
      <w:proofErr w:type="spellEnd"/>
      <w:r>
        <w:rPr>
          <w:rFonts w:ascii="Brandon Grotesque Office Light" w:hAnsi="Brandon Grotesque Office Light"/>
          <w:b/>
        </w:rPr>
        <w:t xml:space="preserve"> : prêt pour l’industrie 4.0 </w:t>
      </w:r>
    </w:p>
    <w:p w14:paraId="573D7464" w14:textId="6F69C578" w:rsidR="006A2104" w:rsidRPr="00671970" w:rsidRDefault="006A2104" w:rsidP="006A2104">
      <w:pPr>
        <w:rPr>
          <w:rFonts w:ascii="Brandon Grotesque Office Light" w:hAnsi="Brandon Grotesque Office Light"/>
        </w:rPr>
      </w:pPr>
      <w:r>
        <w:rPr>
          <w:rFonts w:ascii="Brandon Grotesque Office Light" w:hAnsi="Brandon Grotesque Office Light"/>
        </w:rPr>
        <w:t xml:space="preserve">Les nouveaux refroidisseurs à circulation sont équipés de série d’une télécommande LCD avec raccord de câble. Une interface Ethernet est également intégrée de série pour raccorder un ordinateur ou un réseau local (LAN). De plus, le concept de connectivité intelligente des nouveaux refroidisseurs à circulation </w:t>
      </w:r>
      <w:proofErr w:type="spellStart"/>
      <w:r>
        <w:rPr>
          <w:rFonts w:ascii="Brandon Grotesque Office Light" w:hAnsi="Brandon Grotesque Office Light"/>
        </w:rPr>
        <w:t>Ultracool</w:t>
      </w:r>
      <w:proofErr w:type="spellEnd"/>
      <w:r>
        <w:rPr>
          <w:rFonts w:ascii="Brandon Grotesque Office Light" w:hAnsi="Brandon Grotesque Office Light"/>
        </w:rPr>
        <w:t xml:space="preserve"> offre plusieurs possibilités pour les commander. Les appareils </w:t>
      </w:r>
      <w:proofErr w:type="spellStart"/>
      <w:r>
        <w:rPr>
          <w:rFonts w:ascii="Brandon Grotesque Office Light" w:hAnsi="Brandon Grotesque Office Light"/>
        </w:rPr>
        <w:t>Ultracool</w:t>
      </w:r>
      <w:proofErr w:type="spellEnd"/>
      <w:r>
        <w:rPr>
          <w:rFonts w:ascii="Brandon Grotesque Office Light" w:hAnsi="Brandon Grotesque Office Light"/>
        </w:rPr>
        <w:t xml:space="preserve"> peuvent ainsi être commandés par serveur Web depuis un PC ou même des terminaux mobiles – aucune connexion Internet n’est pour cela nécessaire. </w:t>
      </w:r>
      <w:bookmarkStart w:id="5" w:name="_Hlk25921319"/>
      <w:r>
        <w:rPr>
          <w:rFonts w:ascii="Brandon Grotesque Office Light" w:hAnsi="Brandon Grotesque Office Light"/>
        </w:rPr>
        <w:t xml:space="preserve">Les nouveaux refroidisseurs à circulation </w:t>
      </w:r>
      <w:proofErr w:type="spellStart"/>
      <w:r>
        <w:rPr>
          <w:rFonts w:ascii="Brandon Grotesque Office Light" w:hAnsi="Brandon Grotesque Office Light"/>
        </w:rPr>
        <w:t>Ultracool</w:t>
      </w:r>
      <w:proofErr w:type="spellEnd"/>
      <w:r>
        <w:rPr>
          <w:rFonts w:ascii="Brandon Grotesque Office Light" w:hAnsi="Brandon Grotesque Office Light"/>
        </w:rPr>
        <w:t xml:space="preserve"> de LAUDA sont parmi les premiers appareils du leader mondial de la thermorégulation à être connectés au cloud de LAUDA. Cela permet un échange de données et une surveillance depuis n’importe quel ordinateur disposant d’une connexion Internet – quel que soit le lieu.</w:t>
      </w:r>
      <w:bookmarkEnd w:id="5"/>
      <w:r>
        <w:rPr>
          <w:rFonts w:ascii="Brandon Grotesque Office Light" w:hAnsi="Brandon Grotesque Office Light"/>
        </w:rPr>
        <w:t xml:space="preserve"> À partir de 2020, LAUDA doit étendre son offre Cloud de manière significative et proposer par exemple des services tels que la maintenance prédictive pour éviter les temps d'immobilisation.</w:t>
      </w:r>
    </w:p>
    <w:p w14:paraId="6BA6F6A5" w14:textId="77777777" w:rsidR="006A2104" w:rsidRPr="00671970" w:rsidRDefault="006A2104" w:rsidP="008E0F31">
      <w:pPr>
        <w:rPr>
          <w:rFonts w:ascii="Brandon Grotesque Office Light" w:hAnsi="Brandon Grotesque Office Light"/>
        </w:rPr>
      </w:pPr>
    </w:p>
    <w:p w14:paraId="51EB2D56" w14:textId="144484E0" w:rsidR="00DF0884" w:rsidRPr="00671970" w:rsidRDefault="00DF0884" w:rsidP="008E0F31">
      <w:pPr>
        <w:rPr>
          <w:rFonts w:ascii="Brandon Grotesque Office Light" w:hAnsi="Brandon Grotesque Office Light"/>
          <w:b/>
        </w:rPr>
      </w:pPr>
      <w:r>
        <w:rPr>
          <w:rFonts w:ascii="Brandon Grotesque Office Light" w:hAnsi="Brandon Grotesque Office Light"/>
          <w:b/>
        </w:rPr>
        <w:t>Pour répondre aux besoins de chaque client</w:t>
      </w:r>
    </w:p>
    <w:p w14:paraId="72ADD10A" w14:textId="46F85DE3" w:rsidR="00657567" w:rsidRPr="00671970" w:rsidRDefault="00B06E39" w:rsidP="006B56AD">
      <w:pPr>
        <w:spacing w:after="160" w:line="259" w:lineRule="auto"/>
        <w:rPr>
          <w:rFonts w:ascii="Brandon Grotesque Office Light" w:hAnsi="Brandon Grotesque Office Light"/>
        </w:rPr>
      </w:pPr>
      <w:r>
        <w:rPr>
          <w:rFonts w:ascii="Brandon Grotesque Office Light" w:hAnsi="Brandon Grotesque Office Light"/>
        </w:rPr>
        <w:t xml:space="preserve">Les refroidisseurs à circulation </w:t>
      </w:r>
      <w:proofErr w:type="spellStart"/>
      <w:r>
        <w:rPr>
          <w:rFonts w:ascii="Brandon Grotesque Office Light" w:hAnsi="Brandon Grotesque Office Light"/>
        </w:rPr>
        <w:t>Ultracool</w:t>
      </w:r>
      <w:proofErr w:type="spellEnd"/>
      <w:r>
        <w:rPr>
          <w:rFonts w:ascii="Brandon Grotesque Office Light" w:hAnsi="Brandon Grotesque Office Light"/>
        </w:rPr>
        <w:t xml:space="preserve"> de LAUDA assurent un refroidissement de précision sur une plage de température de fonctionnement étendue de -10 à 35 °C, avec une stabilité de la température de ±0,5 K. L’indice de protection IP 54 permet de les installer à l’extérieur. Une commande de ventilation de série garantit le fonctionnement à des températures ambiantes jusqu'à -15 °C et réduit les nuisances sonores. LAUDA a pu encore réduire </w:t>
      </w:r>
      <w:r>
        <w:rPr>
          <w:rFonts w:ascii="Brandon Grotesque Office Light" w:hAnsi="Brandon Grotesque Office Light"/>
        </w:rPr>
        <w:lastRenderedPageBreak/>
        <w:t xml:space="preserve">l’encombrement au sol par rapport aux modèles comparables précédents. Tous les nouveaux refroidisseurs à circulation </w:t>
      </w:r>
      <w:proofErr w:type="spellStart"/>
      <w:r>
        <w:rPr>
          <w:rFonts w:ascii="Brandon Grotesque Office Light" w:hAnsi="Brandon Grotesque Office Light"/>
        </w:rPr>
        <w:t>Ultracool</w:t>
      </w:r>
      <w:proofErr w:type="spellEnd"/>
      <w:r>
        <w:rPr>
          <w:rFonts w:ascii="Brandon Grotesque Office Light" w:hAnsi="Brandon Grotesque Office Light"/>
        </w:rPr>
        <w:t xml:space="preserve"> de LAUDA peuvent être optimisés pour répondre au mieux à chaque besoin du client grâce à de nombreuses options comme des pompes à régulation de vitesse ou des débitmètres. L’alimentation </w:t>
      </w:r>
      <w:proofErr w:type="spellStart"/>
      <w:r>
        <w:rPr>
          <w:rFonts w:ascii="Brandon Grotesque Office Light" w:hAnsi="Brandon Grotesque Office Light"/>
        </w:rPr>
        <w:t>bifréquence</w:t>
      </w:r>
      <w:proofErr w:type="spellEnd"/>
      <w:r>
        <w:rPr>
          <w:rFonts w:ascii="Brandon Grotesque Office Light" w:hAnsi="Brandon Grotesque Office Light"/>
        </w:rPr>
        <w:t xml:space="preserve"> (50/60 Hz) permet une utilisation dans le monde entier.</w:t>
      </w:r>
    </w:p>
    <w:p w14:paraId="009C1BAF" w14:textId="77777777" w:rsidR="008E0F31" w:rsidRPr="00671970" w:rsidRDefault="008E0F31" w:rsidP="006D3CB5">
      <w:pPr>
        <w:rPr>
          <w:rFonts w:ascii="Brandon Grotesque Office Light" w:hAnsi="Brandon Grotesque Office Light"/>
        </w:rPr>
      </w:pPr>
    </w:p>
    <w:p w14:paraId="7FDEACB0" w14:textId="77777777" w:rsidR="008E0F31" w:rsidRPr="00671970" w:rsidRDefault="008E0F31" w:rsidP="006D3CB5">
      <w:pPr>
        <w:rPr>
          <w:rFonts w:ascii="Brandon Grotesque Office Light" w:hAnsi="Brandon Grotesque Office Light"/>
        </w:rPr>
      </w:pPr>
    </w:p>
    <w:p w14:paraId="70462487" w14:textId="77777777" w:rsidR="008C1883" w:rsidRPr="00671970" w:rsidRDefault="008C1883" w:rsidP="008C1883">
      <w:pPr>
        <w:rPr>
          <w:rFonts w:ascii="Brandon Grotesque Office Light" w:hAnsi="Brandon Grotesque Office Light"/>
          <w:b/>
        </w:rPr>
      </w:pPr>
      <w:r>
        <w:rPr>
          <w:rFonts w:ascii="Brandon Grotesque Office Light" w:hAnsi="Brandon Grotesque Office Light"/>
          <w:b/>
        </w:rPr>
        <w:t xml:space="preserve">À propos de LAUDA </w:t>
      </w:r>
    </w:p>
    <w:p w14:paraId="4DF453AA" w14:textId="77777777" w:rsidR="008C1883" w:rsidRPr="00671970" w:rsidRDefault="008C1883" w:rsidP="008C1883">
      <w:pPr>
        <w:rPr>
          <w:rFonts w:ascii="Brandon Grotesque Office Light" w:hAnsi="Brandon Grotesque Office Light"/>
          <w:b/>
        </w:rPr>
      </w:pPr>
      <w:r>
        <w:rPr>
          <w:rFonts w:ascii="Brandon Grotesque Office Light" w:hAnsi="Brandon Grotesque Office Light"/>
        </w:rPr>
        <w:t>Nous sommes LAUDA, le leader mondial en matière de thermorégulation de précision. Nos appareils de thermorégulation et nos systèmes de chauffage et de refroidissement constituent le cœur de nombreuses applications. En tant que fournisseurs complets, nous garantissons une technologie de thermorégulation optimale pour la recherche, la production et les contrôles de qualité. Nous sommes un partenaire fiable, notamment pour les secteurs de l'industrie automobile, de la chimie et de la pharmacie, de l'industrie des semi-conducteurs, de la technologie médicale et de la technique de laboratoire. Grâce à une équipe de conseillers qualifiés et à des concepts innovants et respectueux de l'environnement, nous ne cessons d'enthousiasmer nos clients du monde entier, même après 60 ans d'activité.</w:t>
      </w:r>
    </w:p>
    <w:p w14:paraId="19C7CF3F" w14:textId="77777777" w:rsidR="008C1883" w:rsidRPr="00671970" w:rsidRDefault="008C1883" w:rsidP="006D3CB5">
      <w:pPr>
        <w:rPr>
          <w:rFonts w:ascii="Brandon Grotesque Office Light" w:hAnsi="Brandon Grotesque Office Light"/>
        </w:rPr>
      </w:pPr>
    </w:p>
    <w:p w14:paraId="2166653A" w14:textId="77777777" w:rsidR="008C1883" w:rsidRPr="00671970" w:rsidRDefault="008C1883" w:rsidP="006D3CB5">
      <w:pPr>
        <w:rPr>
          <w:rFonts w:ascii="Brandon Grotesque Office Light" w:hAnsi="Brandon Grotesque Office Light"/>
        </w:rPr>
      </w:pPr>
    </w:p>
    <w:p w14:paraId="7CE431F2" w14:textId="595CFCF6" w:rsidR="00854092" w:rsidRPr="00671970" w:rsidRDefault="000D4F92" w:rsidP="006D3CB5">
      <w:pPr>
        <w:rPr>
          <w:rFonts w:ascii="Brandon Grotesque Office Light" w:hAnsi="Brandon Grotesque Office Light"/>
        </w:rPr>
      </w:pPr>
      <w:r>
        <w:rPr>
          <w:rFonts w:ascii="Brandon Grotesque Office Light" w:hAnsi="Brandon Grotesque Office Light"/>
        </w:rPr>
        <w:t>Image 1 : pic_LAUDA_Ultracool_19-10-29_rho.jpg</w:t>
      </w:r>
    </w:p>
    <w:p w14:paraId="4237E1A0" w14:textId="5EF25B5B" w:rsidR="0034173E" w:rsidRPr="00671970" w:rsidRDefault="00854092" w:rsidP="006D3CB5">
      <w:pPr>
        <w:rPr>
          <w:rFonts w:ascii="Brandon Grotesque Office Light" w:hAnsi="Brandon Grotesque Office Light"/>
        </w:rPr>
      </w:pPr>
      <w:r>
        <w:rPr>
          <w:rFonts w:ascii="Brandon Grotesque Office Light" w:hAnsi="Brandon Grotesque Office Light"/>
        </w:rPr>
        <w:t xml:space="preserve">Les refroidisseurs à circulation </w:t>
      </w:r>
      <w:proofErr w:type="spellStart"/>
      <w:r>
        <w:rPr>
          <w:rFonts w:ascii="Brandon Grotesque Office Light" w:hAnsi="Brandon Grotesque Office Light"/>
        </w:rPr>
        <w:t>Ultracool</w:t>
      </w:r>
      <w:proofErr w:type="spellEnd"/>
      <w:r>
        <w:rPr>
          <w:rFonts w:ascii="Brandon Grotesque Office Light" w:hAnsi="Brandon Grotesque Office Light"/>
        </w:rPr>
        <w:t xml:space="preserve"> de LAUDA peuvent être commandés par serveur Web depuis un PC ou même des terminaux mobiles. Les appareils sont en outre connectés au cloud de LAUDA.</w:t>
      </w:r>
    </w:p>
    <w:p w14:paraId="0ACA7D76" w14:textId="77777777" w:rsidR="0034173E" w:rsidRPr="00671970" w:rsidRDefault="0034173E" w:rsidP="006D3CB5">
      <w:pPr>
        <w:rPr>
          <w:rFonts w:ascii="Brandon Grotesque Office Light" w:hAnsi="Brandon Grotesque Office Light"/>
        </w:rPr>
      </w:pPr>
    </w:p>
    <w:p w14:paraId="28D59E35" w14:textId="77777777" w:rsidR="000D4F92" w:rsidRPr="00671970" w:rsidRDefault="000D4F92" w:rsidP="006D3CB5">
      <w:pPr>
        <w:rPr>
          <w:rFonts w:ascii="Brandon Grotesque Office Light" w:hAnsi="Brandon Grotesque Office Light"/>
        </w:rPr>
      </w:pPr>
    </w:p>
    <w:p w14:paraId="162A8BCD" w14:textId="77777777" w:rsidR="00564FD0" w:rsidRPr="00671970" w:rsidRDefault="00564FD0" w:rsidP="006D3CB5">
      <w:pPr>
        <w:rPr>
          <w:rFonts w:ascii="Brandon Grotesque Office Light" w:hAnsi="Brandon Grotesque Office Light"/>
        </w:rPr>
      </w:pPr>
    </w:p>
    <w:p w14:paraId="546C71E2" w14:textId="77777777" w:rsidR="00C456FA" w:rsidRPr="00671970" w:rsidRDefault="00C456FA" w:rsidP="00C456FA">
      <w:pPr>
        <w:rPr>
          <w:rFonts w:ascii="Brandon Grotesque Office Light" w:hAnsi="Brandon Grotesque Office Light"/>
          <w:b/>
        </w:rPr>
      </w:pPr>
      <w:r>
        <w:rPr>
          <w:rFonts w:ascii="Brandon Grotesque Office Light" w:hAnsi="Brandon Grotesque Office Light"/>
          <w:b/>
        </w:rPr>
        <w:t>Contact direct LAUDA</w:t>
      </w:r>
      <w:r>
        <w:rPr>
          <w:rFonts w:ascii="Brandon Grotesque Office Light" w:hAnsi="Brandon Grotesque Office Light"/>
          <w:b/>
        </w:rPr>
        <w:br/>
      </w:r>
      <w:r>
        <w:rPr>
          <w:rFonts w:ascii="Brandon Grotesque Office Light" w:hAnsi="Brandon Grotesque Office Light"/>
        </w:rPr>
        <w:t>ROBERT HORN</w:t>
      </w:r>
    </w:p>
    <w:p w14:paraId="5F59CE15" w14:textId="77777777" w:rsidR="00C456FA" w:rsidRPr="00671970" w:rsidRDefault="00C456FA" w:rsidP="00C456FA">
      <w:pPr>
        <w:rPr>
          <w:rFonts w:ascii="Brandon Grotesque Office Light" w:hAnsi="Brandon Grotesque Office Light"/>
        </w:rPr>
      </w:pPr>
      <w:r>
        <w:rPr>
          <w:rFonts w:ascii="Brandon Grotesque Office Light" w:hAnsi="Brandon Grotesque Office Light"/>
        </w:rPr>
        <w:t>Directeur contenu numérique</w:t>
      </w:r>
    </w:p>
    <w:p w14:paraId="1343D373" w14:textId="6DD8F9C3" w:rsidR="00C456FA" w:rsidRPr="00671970" w:rsidRDefault="00E304A9" w:rsidP="00C456FA">
      <w:pPr>
        <w:rPr>
          <w:rFonts w:ascii="Brandon Grotesque Office Light" w:hAnsi="Brandon Grotesque Office Light"/>
        </w:rPr>
      </w:pPr>
      <w:r>
        <w:rPr>
          <w:rFonts w:ascii="Brandon Grotesque Office Light" w:hAnsi="Brandon Grotesque Office Light"/>
        </w:rPr>
        <w:t>T + 49 (0) 9343 503-162</w:t>
      </w:r>
    </w:p>
    <w:p w14:paraId="2C1391C2" w14:textId="77777777" w:rsidR="00C456FA" w:rsidRPr="00671970" w:rsidRDefault="00A36BED" w:rsidP="00C456FA">
      <w:pPr>
        <w:rPr>
          <w:rFonts w:ascii="Brandon Grotesque Office Light" w:hAnsi="Brandon Grotesque Office Light"/>
        </w:rPr>
      </w:pPr>
      <w:r>
        <w:rPr>
          <w:rFonts w:ascii="Brandon Grotesque Office Light" w:hAnsi="Brandon Grotesque Office Light"/>
        </w:rPr>
        <w:t>F + 49 (0) 9343 503-283</w:t>
      </w:r>
    </w:p>
    <w:p w14:paraId="05CB950C" w14:textId="77777777" w:rsidR="008F6BA4" w:rsidRPr="00671970" w:rsidRDefault="000A59E1" w:rsidP="00E816F6">
      <w:pPr>
        <w:rPr>
          <w:rFonts w:ascii="Brandon Grotesque Office Light" w:hAnsi="Brandon Grotesque Office Light"/>
        </w:rPr>
      </w:pPr>
      <w:r>
        <w:rPr>
          <w:rFonts w:ascii="Brandon Grotesque Office Light" w:hAnsi="Brandon Grotesque Office Light"/>
        </w:rPr>
        <w:t>robert.horn@lauda.de</w:t>
      </w:r>
      <w:r>
        <w:rPr>
          <w:rFonts w:ascii="Brandon Grotesque Office Light" w:hAnsi="Brandon Grotesque Office Light"/>
        </w:rPr>
        <w:br/>
        <w:t>www.lauda.de</w:t>
      </w:r>
    </w:p>
    <w:sectPr w:rsidR="008F6BA4" w:rsidRPr="00671970" w:rsidSect="00F51DDC">
      <w:headerReference w:type="default" r:id="rId8"/>
      <w:footerReference w:type="default" r:id="rId9"/>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9EE17" w14:textId="77777777" w:rsidR="00905C28" w:rsidRDefault="00905C28" w:rsidP="001A7663">
      <w:pPr>
        <w:spacing w:line="240" w:lineRule="auto"/>
      </w:pPr>
      <w:r>
        <w:separator/>
      </w:r>
    </w:p>
  </w:endnote>
  <w:endnote w:type="continuationSeparator" w:id="0">
    <w:p w14:paraId="15F092E4" w14:textId="77777777" w:rsidR="00905C28" w:rsidRDefault="00905C28"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Brandon Grotesque Light">
    <w:altName w:val="Brandon Grotesque Office Light"/>
    <w:panose1 w:val="00000000000000000000"/>
    <w:charset w:val="00"/>
    <w:family w:val="swiss"/>
    <w:notTrueType/>
    <w:pitch w:val="variable"/>
    <w:sig w:usb0="00000001" w:usb1="5000205B" w:usb2="00000000" w:usb3="00000000" w:csb0="0000009B"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Brandon Grotesque Medium">
    <w:altName w:val="Brandon Grotesque Office Light"/>
    <w:panose1 w:val="00000000000000000000"/>
    <w:charset w:val="00"/>
    <w:family w:val="swiss"/>
    <w:notTrueType/>
    <w:pitch w:val="variable"/>
    <w:sig w:usb0="00000001"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altName w:val="Source Sans Pro ExtraLight"/>
    <w:charset w:val="00"/>
    <w:family w:val="swiss"/>
    <w:pitch w:val="variable"/>
    <w:sig w:usb0="00000001"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529D8" w14:textId="77777777" w:rsidR="00852B15" w:rsidRDefault="00852B15" w:rsidP="00852B15">
    <w:pPr>
      <w:pStyle w:val="Piedepgina"/>
    </w:pPr>
    <w:r>
      <w:rPr>
        <w:noProof/>
        <w:lang w:val="es-ES" w:eastAsia="es-ES"/>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4D76A" w14:textId="77777777" w:rsidR="00905C28" w:rsidRDefault="00905C28" w:rsidP="001A7663">
      <w:pPr>
        <w:spacing w:line="240" w:lineRule="auto"/>
      </w:pPr>
      <w:r>
        <w:separator/>
      </w:r>
    </w:p>
  </w:footnote>
  <w:footnote w:type="continuationSeparator" w:id="0">
    <w:p w14:paraId="0C6D9F42" w14:textId="77777777" w:rsidR="00905C28" w:rsidRDefault="00905C28" w:rsidP="001A76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B2862" w14:textId="77777777" w:rsidR="001A7663" w:rsidRDefault="001A7663" w:rsidP="003559CB">
    <w:pPr>
      <w:pStyle w:val="Encabezado"/>
    </w:pPr>
    <w:r>
      <w:rPr>
        <w:noProof/>
        <w:lang w:val="es-ES" w:eastAsia="es-ES"/>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284849"/>
    <w:multiLevelType w:val="hybridMultilevel"/>
    <w:tmpl w:val="F7C8541A"/>
    <w:lvl w:ilvl="0" w:tplc="6D282636">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85838BA"/>
    <w:multiLevelType w:val="hybridMultilevel"/>
    <w:tmpl w:val="CF601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69B7C54"/>
    <w:multiLevelType w:val="hybridMultilevel"/>
    <w:tmpl w:val="E25C96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22641D"/>
    <w:multiLevelType w:val="hybridMultilevel"/>
    <w:tmpl w:val="FBB86F20"/>
    <w:lvl w:ilvl="0" w:tplc="6D282636">
      <w:numFmt w:val="bullet"/>
      <w:lvlText w:val="•"/>
      <w:lvlJc w:val="left"/>
      <w:pPr>
        <w:ind w:left="720" w:hanging="360"/>
      </w:pPr>
      <w:rPr>
        <w:rFonts w:ascii="Brandon Grotesque Light" w:eastAsiaTheme="minorHAnsi" w:hAnsi="Brandon Grotesque Light"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93529B3"/>
    <w:multiLevelType w:val="hybridMultilevel"/>
    <w:tmpl w:val="D40A01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425"/>
  <w:characterSpacingControl w:val="doNotCompress"/>
  <w:hdrShapeDefaults>
    <o:shapedefaults v:ext="edit" spidmax="2252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38F"/>
    <w:rsid w:val="00003592"/>
    <w:rsid w:val="000052C3"/>
    <w:rsid w:val="00007517"/>
    <w:rsid w:val="000106F6"/>
    <w:rsid w:val="000131DE"/>
    <w:rsid w:val="00016E71"/>
    <w:rsid w:val="00017CDD"/>
    <w:rsid w:val="0002210C"/>
    <w:rsid w:val="00032C1E"/>
    <w:rsid w:val="00035E67"/>
    <w:rsid w:val="00036288"/>
    <w:rsid w:val="00037A5A"/>
    <w:rsid w:val="00043694"/>
    <w:rsid w:val="000502B9"/>
    <w:rsid w:val="00052155"/>
    <w:rsid w:val="0005238D"/>
    <w:rsid w:val="0005509D"/>
    <w:rsid w:val="00056EDB"/>
    <w:rsid w:val="000636E9"/>
    <w:rsid w:val="00063F58"/>
    <w:rsid w:val="00070D1D"/>
    <w:rsid w:val="00072AB2"/>
    <w:rsid w:val="00081610"/>
    <w:rsid w:val="000865AD"/>
    <w:rsid w:val="00086D9D"/>
    <w:rsid w:val="0009212B"/>
    <w:rsid w:val="00097B47"/>
    <w:rsid w:val="000A59E1"/>
    <w:rsid w:val="000A7BBE"/>
    <w:rsid w:val="000B2B07"/>
    <w:rsid w:val="000B7FB5"/>
    <w:rsid w:val="000C12B8"/>
    <w:rsid w:val="000C1ABD"/>
    <w:rsid w:val="000C5201"/>
    <w:rsid w:val="000C7AE0"/>
    <w:rsid w:val="000D1EB2"/>
    <w:rsid w:val="000D29EE"/>
    <w:rsid w:val="000D448E"/>
    <w:rsid w:val="000D4F92"/>
    <w:rsid w:val="000D6912"/>
    <w:rsid w:val="000F2651"/>
    <w:rsid w:val="000F47A2"/>
    <w:rsid w:val="001001D8"/>
    <w:rsid w:val="00101D19"/>
    <w:rsid w:val="00105047"/>
    <w:rsid w:val="00106787"/>
    <w:rsid w:val="00110B0C"/>
    <w:rsid w:val="0011125F"/>
    <w:rsid w:val="001125E7"/>
    <w:rsid w:val="001146E3"/>
    <w:rsid w:val="00114820"/>
    <w:rsid w:val="00117659"/>
    <w:rsid w:val="001225FF"/>
    <w:rsid w:val="00123250"/>
    <w:rsid w:val="00135097"/>
    <w:rsid w:val="0013645B"/>
    <w:rsid w:val="00143F48"/>
    <w:rsid w:val="0015017D"/>
    <w:rsid w:val="0015244E"/>
    <w:rsid w:val="00153F06"/>
    <w:rsid w:val="001620D1"/>
    <w:rsid w:val="001646A0"/>
    <w:rsid w:val="0017338F"/>
    <w:rsid w:val="00173DD2"/>
    <w:rsid w:val="00176318"/>
    <w:rsid w:val="00180854"/>
    <w:rsid w:val="00180F25"/>
    <w:rsid w:val="001831F8"/>
    <w:rsid w:val="001878D0"/>
    <w:rsid w:val="0019055C"/>
    <w:rsid w:val="00190C84"/>
    <w:rsid w:val="00196772"/>
    <w:rsid w:val="001A145B"/>
    <w:rsid w:val="001A7663"/>
    <w:rsid w:val="001B08C1"/>
    <w:rsid w:val="001B3F4D"/>
    <w:rsid w:val="001B4EB7"/>
    <w:rsid w:val="001B7690"/>
    <w:rsid w:val="001C166D"/>
    <w:rsid w:val="001D1292"/>
    <w:rsid w:val="001E028C"/>
    <w:rsid w:val="001E1D0F"/>
    <w:rsid w:val="001E24B9"/>
    <w:rsid w:val="001E40C5"/>
    <w:rsid w:val="001E570A"/>
    <w:rsid w:val="001F2F66"/>
    <w:rsid w:val="001F3C22"/>
    <w:rsid w:val="001F4283"/>
    <w:rsid w:val="001F4E60"/>
    <w:rsid w:val="001F56E8"/>
    <w:rsid w:val="00201E1D"/>
    <w:rsid w:val="00203384"/>
    <w:rsid w:val="002042FD"/>
    <w:rsid w:val="00213BBC"/>
    <w:rsid w:val="00220759"/>
    <w:rsid w:val="00221EBC"/>
    <w:rsid w:val="00223F3A"/>
    <w:rsid w:val="00233243"/>
    <w:rsid w:val="00234621"/>
    <w:rsid w:val="002378C7"/>
    <w:rsid w:val="00237AA4"/>
    <w:rsid w:val="0024614E"/>
    <w:rsid w:val="002465B4"/>
    <w:rsid w:val="0024793A"/>
    <w:rsid w:val="00251828"/>
    <w:rsid w:val="00254928"/>
    <w:rsid w:val="00256DEB"/>
    <w:rsid w:val="00257177"/>
    <w:rsid w:val="0025762D"/>
    <w:rsid w:val="002622EC"/>
    <w:rsid w:val="002642CF"/>
    <w:rsid w:val="00264380"/>
    <w:rsid w:val="0026583F"/>
    <w:rsid w:val="00266BD7"/>
    <w:rsid w:val="00271E28"/>
    <w:rsid w:val="00276F4C"/>
    <w:rsid w:val="002822D6"/>
    <w:rsid w:val="00284465"/>
    <w:rsid w:val="00286C92"/>
    <w:rsid w:val="002879E7"/>
    <w:rsid w:val="00292433"/>
    <w:rsid w:val="0029792F"/>
    <w:rsid w:val="002A2226"/>
    <w:rsid w:val="002A2E3A"/>
    <w:rsid w:val="002A7196"/>
    <w:rsid w:val="002A7EF6"/>
    <w:rsid w:val="002B0828"/>
    <w:rsid w:val="002B496F"/>
    <w:rsid w:val="002B5983"/>
    <w:rsid w:val="002C23CC"/>
    <w:rsid w:val="002C2FBC"/>
    <w:rsid w:val="002C3FA5"/>
    <w:rsid w:val="002C4BD4"/>
    <w:rsid w:val="002C7799"/>
    <w:rsid w:val="002D0349"/>
    <w:rsid w:val="002D0DDD"/>
    <w:rsid w:val="002D1A7D"/>
    <w:rsid w:val="002D27D4"/>
    <w:rsid w:val="002D5C36"/>
    <w:rsid w:val="002D7793"/>
    <w:rsid w:val="002E19A5"/>
    <w:rsid w:val="002E3A48"/>
    <w:rsid w:val="002E3D93"/>
    <w:rsid w:val="002F5A35"/>
    <w:rsid w:val="00303043"/>
    <w:rsid w:val="00314C5A"/>
    <w:rsid w:val="00317FF3"/>
    <w:rsid w:val="00321B1B"/>
    <w:rsid w:val="00323318"/>
    <w:rsid w:val="003253A7"/>
    <w:rsid w:val="0032542D"/>
    <w:rsid w:val="003277C5"/>
    <w:rsid w:val="00331032"/>
    <w:rsid w:val="003312A6"/>
    <w:rsid w:val="00334C33"/>
    <w:rsid w:val="00340712"/>
    <w:rsid w:val="0034173E"/>
    <w:rsid w:val="003524F6"/>
    <w:rsid w:val="00353F93"/>
    <w:rsid w:val="00354660"/>
    <w:rsid w:val="003559CB"/>
    <w:rsid w:val="003603BC"/>
    <w:rsid w:val="00361772"/>
    <w:rsid w:val="00371E55"/>
    <w:rsid w:val="003848B8"/>
    <w:rsid w:val="0039408C"/>
    <w:rsid w:val="003940B8"/>
    <w:rsid w:val="00395772"/>
    <w:rsid w:val="003A59D2"/>
    <w:rsid w:val="003B2A7C"/>
    <w:rsid w:val="003B2EFA"/>
    <w:rsid w:val="003B3409"/>
    <w:rsid w:val="003C4555"/>
    <w:rsid w:val="003C6CC1"/>
    <w:rsid w:val="003D2457"/>
    <w:rsid w:val="003D6B62"/>
    <w:rsid w:val="003E2AE0"/>
    <w:rsid w:val="003E3AC4"/>
    <w:rsid w:val="003F34EA"/>
    <w:rsid w:val="003F474D"/>
    <w:rsid w:val="003F564D"/>
    <w:rsid w:val="0040404E"/>
    <w:rsid w:val="00415C5E"/>
    <w:rsid w:val="004178AF"/>
    <w:rsid w:val="004179ED"/>
    <w:rsid w:val="004179FE"/>
    <w:rsid w:val="0042186D"/>
    <w:rsid w:val="0042560D"/>
    <w:rsid w:val="0043242F"/>
    <w:rsid w:val="00432B63"/>
    <w:rsid w:val="004336B6"/>
    <w:rsid w:val="00437772"/>
    <w:rsid w:val="0045075E"/>
    <w:rsid w:val="00452D93"/>
    <w:rsid w:val="00454F5A"/>
    <w:rsid w:val="00470DB8"/>
    <w:rsid w:val="0047242F"/>
    <w:rsid w:val="00481CC0"/>
    <w:rsid w:val="00490107"/>
    <w:rsid w:val="0049367D"/>
    <w:rsid w:val="0049574E"/>
    <w:rsid w:val="00496177"/>
    <w:rsid w:val="004A2887"/>
    <w:rsid w:val="004A34A0"/>
    <w:rsid w:val="004A446F"/>
    <w:rsid w:val="004B2050"/>
    <w:rsid w:val="004B3088"/>
    <w:rsid w:val="004B3274"/>
    <w:rsid w:val="004C0D96"/>
    <w:rsid w:val="004C14E4"/>
    <w:rsid w:val="004C35CE"/>
    <w:rsid w:val="004C3D3B"/>
    <w:rsid w:val="004C6CB3"/>
    <w:rsid w:val="004D1E2C"/>
    <w:rsid w:val="004D4263"/>
    <w:rsid w:val="004D5DF0"/>
    <w:rsid w:val="004E13C0"/>
    <w:rsid w:val="004E46C2"/>
    <w:rsid w:val="004E68F4"/>
    <w:rsid w:val="004E7939"/>
    <w:rsid w:val="004F0105"/>
    <w:rsid w:val="004F19F0"/>
    <w:rsid w:val="004F7EF8"/>
    <w:rsid w:val="00501510"/>
    <w:rsid w:val="00501E41"/>
    <w:rsid w:val="00505919"/>
    <w:rsid w:val="00507669"/>
    <w:rsid w:val="00507F75"/>
    <w:rsid w:val="0051080A"/>
    <w:rsid w:val="00510DB4"/>
    <w:rsid w:val="00513FEA"/>
    <w:rsid w:val="005162B0"/>
    <w:rsid w:val="00517CD5"/>
    <w:rsid w:val="0052091D"/>
    <w:rsid w:val="0052306B"/>
    <w:rsid w:val="005251E5"/>
    <w:rsid w:val="00543B46"/>
    <w:rsid w:val="00546F3B"/>
    <w:rsid w:val="005507D0"/>
    <w:rsid w:val="00550F00"/>
    <w:rsid w:val="00551DA1"/>
    <w:rsid w:val="005536BB"/>
    <w:rsid w:val="00561F53"/>
    <w:rsid w:val="00562C93"/>
    <w:rsid w:val="005649BF"/>
    <w:rsid w:val="00564FD0"/>
    <w:rsid w:val="00567165"/>
    <w:rsid w:val="00581AF6"/>
    <w:rsid w:val="00583D49"/>
    <w:rsid w:val="005852E7"/>
    <w:rsid w:val="00586AFA"/>
    <w:rsid w:val="00591983"/>
    <w:rsid w:val="005A10D2"/>
    <w:rsid w:val="005A6CF4"/>
    <w:rsid w:val="005A79A2"/>
    <w:rsid w:val="005B01C8"/>
    <w:rsid w:val="005B05BD"/>
    <w:rsid w:val="005B0FB0"/>
    <w:rsid w:val="005B2B7D"/>
    <w:rsid w:val="005B3C6D"/>
    <w:rsid w:val="005B5642"/>
    <w:rsid w:val="005B5A34"/>
    <w:rsid w:val="005C1548"/>
    <w:rsid w:val="005C312F"/>
    <w:rsid w:val="005C7514"/>
    <w:rsid w:val="005C7592"/>
    <w:rsid w:val="005D2C5D"/>
    <w:rsid w:val="005D415E"/>
    <w:rsid w:val="005D51B9"/>
    <w:rsid w:val="005D7AF5"/>
    <w:rsid w:val="005E22F3"/>
    <w:rsid w:val="005E253F"/>
    <w:rsid w:val="005E2739"/>
    <w:rsid w:val="005E42BA"/>
    <w:rsid w:val="005E5AF7"/>
    <w:rsid w:val="005E6493"/>
    <w:rsid w:val="005E6993"/>
    <w:rsid w:val="005E6B6B"/>
    <w:rsid w:val="005F0F06"/>
    <w:rsid w:val="00602563"/>
    <w:rsid w:val="0060261B"/>
    <w:rsid w:val="006064A0"/>
    <w:rsid w:val="00607649"/>
    <w:rsid w:val="006131E8"/>
    <w:rsid w:val="00613771"/>
    <w:rsid w:val="00622E3C"/>
    <w:rsid w:val="006268B1"/>
    <w:rsid w:val="00630554"/>
    <w:rsid w:val="00630640"/>
    <w:rsid w:val="006317CE"/>
    <w:rsid w:val="00631BA2"/>
    <w:rsid w:val="00637579"/>
    <w:rsid w:val="00640385"/>
    <w:rsid w:val="00644178"/>
    <w:rsid w:val="00645FEA"/>
    <w:rsid w:val="006471DE"/>
    <w:rsid w:val="0065237C"/>
    <w:rsid w:val="0065427B"/>
    <w:rsid w:val="00657567"/>
    <w:rsid w:val="0066179A"/>
    <w:rsid w:val="006617D0"/>
    <w:rsid w:val="006652C4"/>
    <w:rsid w:val="00671970"/>
    <w:rsid w:val="006725A2"/>
    <w:rsid w:val="00675D89"/>
    <w:rsid w:val="006804AD"/>
    <w:rsid w:val="006804C3"/>
    <w:rsid w:val="00681080"/>
    <w:rsid w:val="0068655F"/>
    <w:rsid w:val="0068746E"/>
    <w:rsid w:val="00692ECD"/>
    <w:rsid w:val="006A2104"/>
    <w:rsid w:val="006A6DCB"/>
    <w:rsid w:val="006B0F68"/>
    <w:rsid w:val="006B56AD"/>
    <w:rsid w:val="006B57B2"/>
    <w:rsid w:val="006C3BED"/>
    <w:rsid w:val="006C78BD"/>
    <w:rsid w:val="006D0E58"/>
    <w:rsid w:val="006D2871"/>
    <w:rsid w:val="006D3CB5"/>
    <w:rsid w:val="006D63A8"/>
    <w:rsid w:val="006D7236"/>
    <w:rsid w:val="006D7295"/>
    <w:rsid w:val="006E2046"/>
    <w:rsid w:val="006F113D"/>
    <w:rsid w:val="00701455"/>
    <w:rsid w:val="007030ED"/>
    <w:rsid w:val="007041FB"/>
    <w:rsid w:val="0070766B"/>
    <w:rsid w:val="00713A32"/>
    <w:rsid w:val="00713EAA"/>
    <w:rsid w:val="007152D4"/>
    <w:rsid w:val="00721058"/>
    <w:rsid w:val="00722379"/>
    <w:rsid w:val="00722C08"/>
    <w:rsid w:val="00730A85"/>
    <w:rsid w:val="0073169A"/>
    <w:rsid w:val="00735B9B"/>
    <w:rsid w:val="00735D49"/>
    <w:rsid w:val="007424F3"/>
    <w:rsid w:val="00743C1E"/>
    <w:rsid w:val="007458A4"/>
    <w:rsid w:val="00745CD7"/>
    <w:rsid w:val="007503C2"/>
    <w:rsid w:val="00750C9F"/>
    <w:rsid w:val="00750DCF"/>
    <w:rsid w:val="00751F18"/>
    <w:rsid w:val="00753EC0"/>
    <w:rsid w:val="00754942"/>
    <w:rsid w:val="00755B11"/>
    <w:rsid w:val="00755F20"/>
    <w:rsid w:val="00756243"/>
    <w:rsid w:val="00762FD8"/>
    <w:rsid w:val="00763395"/>
    <w:rsid w:val="00765030"/>
    <w:rsid w:val="007708E6"/>
    <w:rsid w:val="007852EC"/>
    <w:rsid w:val="00790AE9"/>
    <w:rsid w:val="00793A1A"/>
    <w:rsid w:val="007A0D98"/>
    <w:rsid w:val="007A1E98"/>
    <w:rsid w:val="007A214C"/>
    <w:rsid w:val="007A59B3"/>
    <w:rsid w:val="007A5EAF"/>
    <w:rsid w:val="007B21B5"/>
    <w:rsid w:val="007C468C"/>
    <w:rsid w:val="007C6316"/>
    <w:rsid w:val="007D260B"/>
    <w:rsid w:val="007D2834"/>
    <w:rsid w:val="007D2FFD"/>
    <w:rsid w:val="007E0833"/>
    <w:rsid w:val="007E1D6F"/>
    <w:rsid w:val="007E50DF"/>
    <w:rsid w:val="007E5BC2"/>
    <w:rsid w:val="007F3A08"/>
    <w:rsid w:val="007F7C29"/>
    <w:rsid w:val="00804515"/>
    <w:rsid w:val="0080469A"/>
    <w:rsid w:val="00805C72"/>
    <w:rsid w:val="0080696E"/>
    <w:rsid w:val="008113F2"/>
    <w:rsid w:val="0081305A"/>
    <w:rsid w:val="008139C5"/>
    <w:rsid w:val="00816407"/>
    <w:rsid w:val="00820B12"/>
    <w:rsid w:val="008252D8"/>
    <w:rsid w:val="008278A9"/>
    <w:rsid w:val="00831B27"/>
    <w:rsid w:val="0083658E"/>
    <w:rsid w:val="00836EE9"/>
    <w:rsid w:val="0083751D"/>
    <w:rsid w:val="0084148D"/>
    <w:rsid w:val="0084507E"/>
    <w:rsid w:val="00845C0A"/>
    <w:rsid w:val="008514FA"/>
    <w:rsid w:val="00852B15"/>
    <w:rsid w:val="00854092"/>
    <w:rsid w:val="008626BA"/>
    <w:rsid w:val="008646F6"/>
    <w:rsid w:val="00864B03"/>
    <w:rsid w:val="00864B31"/>
    <w:rsid w:val="008658CB"/>
    <w:rsid w:val="00867785"/>
    <w:rsid w:val="00873446"/>
    <w:rsid w:val="00874B73"/>
    <w:rsid w:val="00881128"/>
    <w:rsid w:val="00882689"/>
    <w:rsid w:val="00884C9C"/>
    <w:rsid w:val="008854EE"/>
    <w:rsid w:val="0088553E"/>
    <w:rsid w:val="008869BB"/>
    <w:rsid w:val="00893E7E"/>
    <w:rsid w:val="008A0F94"/>
    <w:rsid w:val="008A1086"/>
    <w:rsid w:val="008A195C"/>
    <w:rsid w:val="008B20C1"/>
    <w:rsid w:val="008B5292"/>
    <w:rsid w:val="008B798C"/>
    <w:rsid w:val="008C06EC"/>
    <w:rsid w:val="008C1883"/>
    <w:rsid w:val="008C43B8"/>
    <w:rsid w:val="008D0882"/>
    <w:rsid w:val="008D134D"/>
    <w:rsid w:val="008D1FEA"/>
    <w:rsid w:val="008E0F31"/>
    <w:rsid w:val="008E5CB4"/>
    <w:rsid w:val="008E776E"/>
    <w:rsid w:val="008F2C0D"/>
    <w:rsid w:val="008F6BA4"/>
    <w:rsid w:val="0090270F"/>
    <w:rsid w:val="00903895"/>
    <w:rsid w:val="00905821"/>
    <w:rsid w:val="00905C28"/>
    <w:rsid w:val="009146BF"/>
    <w:rsid w:val="0091708F"/>
    <w:rsid w:val="0091797A"/>
    <w:rsid w:val="009276E1"/>
    <w:rsid w:val="00934361"/>
    <w:rsid w:val="009360E1"/>
    <w:rsid w:val="0094110B"/>
    <w:rsid w:val="00941E75"/>
    <w:rsid w:val="0094233A"/>
    <w:rsid w:val="00942BD5"/>
    <w:rsid w:val="00950AF9"/>
    <w:rsid w:val="00952D13"/>
    <w:rsid w:val="00955EA0"/>
    <w:rsid w:val="0096160E"/>
    <w:rsid w:val="00966A73"/>
    <w:rsid w:val="009672D4"/>
    <w:rsid w:val="00967DE7"/>
    <w:rsid w:val="00973DE5"/>
    <w:rsid w:val="009758D5"/>
    <w:rsid w:val="009801FE"/>
    <w:rsid w:val="0098233C"/>
    <w:rsid w:val="0098440B"/>
    <w:rsid w:val="00991A0E"/>
    <w:rsid w:val="009940D8"/>
    <w:rsid w:val="00995AC3"/>
    <w:rsid w:val="00995BFD"/>
    <w:rsid w:val="009A5967"/>
    <w:rsid w:val="009B1997"/>
    <w:rsid w:val="009B4F81"/>
    <w:rsid w:val="009B61DA"/>
    <w:rsid w:val="009C194C"/>
    <w:rsid w:val="009C20C8"/>
    <w:rsid w:val="009C3034"/>
    <w:rsid w:val="009C4343"/>
    <w:rsid w:val="009C686D"/>
    <w:rsid w:val="009D78DC"/>
    <w:rsid w:val="009D7963"/>
    <w:rsid w:val="009D7C6A"/>
    <w:rsid w:val="009E3791"/>
    <w:rsid w:val="009E4F5E"/>
    <w:rsid w:val="009F0AC7"/>
    <w:rsid w:val="009F0EB9"/>
    <w:rsid w:val="009F28D7"/>
    <w:rsid w:val="009F32B7"/>
    <w:rsid w:val="00A05D6B"/>
    <w:rsid w:val="00A13583"/>
    <w:rsid w:val="00A178D4"/>
    <w:rsid w:val="00A204C7"/>
    <w:rsid w:val="00A2068B"/>
    <w:rsid w:val="00A20B1B"/>
    <w:rsid w:val="00A2254F"/>
    <w:rsid w:val="00A252DD"/>
    <w:rsid w:val="00A26870"/>
    <w:rsid w:val="00A35199"/>
    <w:rsid w:val="00A36266"/>
    <w:rsid w:val="00A36BED"/>
    <w:rsid w:val="00A45063"/>
    <w:rsid w:val="00A4667D"/>
    <w:rsid w:val="00A50ADD"/>
    <w:rsid w:val="00A51309"/>
    <w:rsid w:val="00A5140B"/>
    <w:rsid w:val="00A61480"/>
    <w:rsid w:val="00A61E3A"/>
    <w:rsid w:val="00A62610"/>
    <w:rsid w:val="00A65A0A"/>
    <w:rsid w:val="00A665C6"/>
    <w:rsid w:val="00A71A1C"/>
    <w:rsid w:val="00A754C6"/>
    <w:rsid w:val="00A76DA7"/>
    <w:rsid w:val="00A90940"/>
    <w:rsid w:val="00A91EBE"/>
    <w:rsid w:val="00A9229F"/>
    <w:rsid w:val="00A92EDA"/>
    <w:rsid w:val="00A960C3"/>
    <w:rsid w:val="00A975A4"/>
    <w:rsid w:val="00AA2728"/>
    <w:rsid w:val="00AB05ED"/>
    <w:rsid w:val="00AB1BFE"/>
    <w:rsid w:val="00AB37C5"/>
    <w:rsid w:val="00AB5252"/>
    <w:rsid w:val="00AC0A8F"/>
    <w:rsid w:val="00AC0B73"/>
    <w:rsid w:val="00AC2A44"/>
    <w:rsid w:val="00AC5259"/>
    <w:rsid w:val="00AD1272"/>
    <w:rsid w:val="00AD2D80"/>
    <w:rsid w:val="00AD2E3B"/>
    <w:rsid w:val="00AD4B12"/>
    <w:rsid w:val="00AD5AC0"/>
    <w:rsid w:val="00AD6E25"/>
    <w:rsid w:val="00AE4FC4"/>
    <w:rsid w:val="00AF25E6"/>
    <w:rsid w:val="00B06E39"/>
    <w:rsid w:val="00B0707E"/>
    <w:rsid w:val="00B074C6"/>
    <w:rsid w:val="00B16A8B"/>
    <w:rsid w:val="00B20245"/>
    <w:rsid w:val="00B20CD5"/>
    <w:rsid w:val="00B32472"/>
    <w:rsid w:val="00B34128"/>
    <w:rsid w:val="00B40631"/>
    <w:rsid w:val="00B43F33"/>
    <w:rsid w:val="00B45BBE"/>
    <w:rsid w:val="00B573CB"/>
    <w:rsid w:val="00B67AB3"/>
    <w:rsid w:val="00B71A9A"/>
    <w:rsid w:val="00B71F28"/>
    <w:rsid w:val="00B74E45"/>
    <w:rsid w:val="00B77DB1"/>
    <w:rsid w:val="00B81EBF"/>
    <w:rsid w:val="00B82126"/>
    <w:rsid w:val="00B837A0"/>
    <w:rsid w:val="00B85088"/>
    <w:rsid w:val="00B96287"/>
    <w:rsid w:val="00B96600"/>
    <w:rsid w:val="00B96B44"/>
    <w:rsid w:val="00B96B9D"/>
    <w:rsid w:val="00B97ABA"/>
    <w:rsid w:val="00B97CE6"/>
    <w:rsid w:val="00BA14AD"/>
    <w:rsid w:val="00BA2890"/>
    <w:rsid w:val="00BA363A"/>
    <w:rsid w:val="00BA477F"/>
    <w:rsid w:val="00BB2623"/>
    <w:rsid w:val="00BB4C8F"/>
    <w:rsid w:val="00BB5F8D"/>
    <w:rsid w:val="00BB65E4"/>
    <w:rsid w:val="00BB6BDF"/>
    <w:rsid w:val="00BB7BD8"/>
    <w:rsid w:val="00BC0F3E"/>
    <w:rsid w:val="00BC2122"/>
    <w:rsid w:val="00BD16CA"/>
    <w:rsid w:val="00BD4A6A"/>
    <w:rsid w:val="00BE27CE"/>
    <w:rsid w:val="00BE2AE9"/>
    <w:rsid w:val="00BE50CD"/>
    <w:rsid w:val="00BF0599"/>
    <w:rsid w:val="00BF3B29"/>
    <w:rsid w:val="00BF433F"/>
    <w:rsid w:val="00BF6A09"/>
    <w:rsid w:val="00C01021"/>
    <w:rsid w:val="00C04EAB"/>
    <w:rsid w:val="00C13CFF"/>
    <w:rsid w:val="00C1471D"/>
    <w:rsid w:val="00C26BFC"/>
    <w:rsid w:val="00C338E5"/>
    <w:rsid w:val="00C3395D"/>
    <w:rsid w:val="00C37A5F"/>
    <w:rsid w:val="00C4219A"/>
    <w:rsid w:val="00C456FA"/>
    <w:rsid w:val="00C45D97"/>
    <w:rsid w:val="00C47443"/>
    <w:rsid w:val="00C47A35"/>
    <w:rsid w:val="00C5136A"/>
    <w:rsid w:val="00C57F5B"/>
    <w:rsid w:val="00C62F99"/>
    <w:rsid w:val="00C63C1C"/>
    <w:rsid w:val="00C64F17"/>
    <w:rsid w:val="00C65292"/>
    <w:rsid w:val="00C66DDB"/>
    <w:rsid w:val="00C66EBE"/>
    <w:rsid w:val="00C66F63"/>
    <w:rsid w:val="00C70909"/>
    <w:rsid w:val="00C70A63"/>
    <w:rsid w:val="00C735B6"/>
    <w:rsid w:val="00C85501"/>
    <w:rsid w:val="00C85E1A"/>
    <w:rsid w:val="00C86CCB"/>
    <w:rsid w:val="00C876AC"/>
    <w:rsid w:val="00C90C72"/>
    <w:rsid w:val="00C91FFF"/>
    <w:rsid w:val="00C94B41"/>
    <w:rsid w:val="00C954C5"/>
    <w:rsid w:val="00C97317"/>
    <w:rsid w:val="00C97A7C"/>
    <w:rsid w:val="00CA075C"/>
    <w:rsid w:val="00CA295A"/>
    <w:rsid w:val="00CA462B"/>
    <w:rsid w:val="00CB1155"/>
    <w:rsid w:val="00CB120B"/>
    <w:rsid w:val="00CB2966"/>
    <w:rsid w:val="00CB52BE"/>
    <w:rsid w:val="00CC242B"/>
    <w:rsid w:val="00CC4BB8"/>
    <w:rsid w:val="00CD2126"/>
    <w:rsid w:val="00CD3803"/>
    <w:rsid w:val="00CD40C0"/>
    <w:rsid w:val="00CD4251"/>
    <w:rsid w:val="00CE56B5"/>
    <w:rsid w:val="00CF0690"/>
    <w:rsid w:val="00CF4625"/>
    <w:rsid w:val="00CF5A03"/>
    <w:rsid w:val="00D012B8"/>
    <w:rsid w:val="00D02232"/>
    <w:rsid w:val="00D03B73"/>
    <w:rsid w:val="00D133A0"/>
    <w:rsid w:val="00D227F9"/>
    <w:rsid w:val="00D249EC"/>
    <w:rsid w:val="00D266F2"/>
    <w:rsid w:val="00D2674D"/>
    <w:rsid w:val="00D30740"/>
    <w:rsid w:val="00D3125F"/>
    <w:rsid w:val="00D40B94"/>
    <w:rsid w:val="00D43B02"/>
    <w:rsid w:val="00D46F46"/>
    <w:rsid w:val="00D54125"/>
    <w:rsid w:val="00D56B1C"/>
    <w:rsid w:val="00D600B7"/>
    <w:rsid w:val="00D606EF"/>
    <w:rsid w:val="00D6074E"/>
    <w:rsid w:val="00D678AD"/>
    <w:rsid w:val="00D82BCB"/>
    <w:rsid w:val="00D917B6"/>
    <w:rsid w:val="00D9206C"/>
    <w:rsid w:val="00DA0FF8"/>
    <w:rsid w:val="00DA2040"/>
    <w:rsid w:val="00DA45E1"/>
    <w:rsid w:val="00DA7164"/>
    <w:rsid w:val="00DB025C"/>
    <w:rsid w:val="00DB759A"/>
    <w:rsid w:val="00DC0E6D"/>
    <w:rsid w:val="00DC6C90"/>
    <w:rsid w:val="00DC7D61"/>
    <w:rsid w:val="00DD099D"/>
    <w:rsid w:val="00DE0999"/>
    <w:rsid w:val="00DE395F"/>
    <w:rsid w:val="00DE409E"/>
    <w:rsid w:val="00DE40D1"/>
    <w:rsid w:val="00DF0884"/>
    <w:rsid w:val="00DF0C45"/>
    <w:rsid w:val="00DF124A"/>
    <w:rsid w:val="00DF1B19"/>
    <w:rsid w:val="00DF233A"/>
    <w:rsid w:val="00DF291C"/>
    <w:rsid w:val="00DF606C"/>
    <w:rsid w:val="00E000EB"/>
    <w:rsid w:val="00E00B91"/>
    <w:rsid w:val="00E014CA"/>
    <w:rsid w:val="00E022BF"/>
    <w:rsid w:val="00E0419E"/>
    <w:rsid w:val="00E05003"/>
    <w:rsid w:val="00E072B4"/>
    <w:rsid w:val="00E11874"/>
    <w:rsid w:val="00E15F47"/>
    <w:rsid w:val="00E16A6F"/>
    <w:rsid w:val="00E251C7"/>
    <w:rsid w:val="00E304A9"/>
    <w:rsid w:val="00E3096A"/>
    <w:rsid w:val="00E31131"/>
    <w:rsid w:val="00E31FFD"/>
    <w:rsid w:val="00E345A0"/>
    <w:rsid w:val="00E366D3"/>
    <w:rsid w:val="00E36985"/>
    <w:rsid w:val="00E37EF1"/>
    <w:rsid w:val="00E47220"/>
    <w:rsid w:val="00E477F6"/>
    <w:rsid w:val="00E47D96"/>
    <w:rsid w:val="00E51224"/>
    <w:rsid w:val="00E5287C"/>
    <w:rsid w:val="00E5369B"/>
    <w:rsid w:val="00E60B57"/>
    <w:rsid w:val="00E619EC"/>
    <w:rsid w:val="00E6434D"/>
    <w:rsid w:val="00E744E5"/>
    <w:rsid w:val="00E74E58"/>
    <w:rsid w:val="00E81071"/>
    <w:rsid w:val="00E8115F"/>
    <w:rsid w:val="00E816F6"/>
    <w:rsid w:val="00E85461"/>
    <w:rsid w:val="00E90287"/>
    <w:rsid w:val="00E91BD5"/>
    <w:rsid w:val="00E93359"/>
    <w:rsid w:val="00E95BB6"/>
    <w:rsid w:val="00EA08A6"/>
    <w:rsid w:val="00EA2AED"/>
    <w:rsid w:val="00EA357A"/>
    <w:rsid w:val="00EA5B8D"/>
    <w:rsid w:val="00EA6A46"/>
    <w:rsid w:val="00EB3986"/>
    <w:rsid w:val="00EC213A"/>
    <w:rsid w:val="00EC505C"/>
    <w:rsid w:val="00ED3FD7"/>
    <w:rsid w:val="00ED498D"/>
    <w:rsid w:val="00ED58C8"/>
    <w:rsid w:val="00EE4B45"/>
    <w:rsid w:val="00EE6C37"/>
    <w:rsid w:val="00EE72F3"/>
    <w:rsid w:val="00EF52C1"/>
    <w:rsid w:val="00EF6E51"/>
    <w:rsid w:val="00F01257"/>
    <w:rsid w:val="00F0208D"/>
    <w:rsid w:val="00F12674"/>
    <w:rsid w:val="00F14F93"/>
    <w:rsid w:val="00F1501F"/>
    <w:rsid w:val="00F15C54"/>
    <w:rsid w:val="00F17B90"/>
    <w:rsid w:val="00F20E91"/>
    <w:rsid w:val="00F2604E"/>
    <w:rsid w:val="00F26E6B"/>
    <w:rsid w:val="00F42B72"/>
    <w:rsid w:val="00F43997"/>
    <w:rsid w:val="00F44E5F"/>
    <w:rsid w:val="00F453CD"/>
    <w:rsid w:val="00F47584"/>
    <w:rsid w:val="00F51DDC"/>
    <w:rsid w:val="00F52237"/>
    <w:rsid w:val="00F53BF2"/>
    <w:rsid w:val="00F600AB"/>
    <w:rsid w:val="00F650E5"/>
    <w:rsid w:val="00F66FD5"/>
    <w:rsid w:val="00F67CE0"/>
    <w:rsid w:val="00F8172B"/>
    <w:rsid w:val="00F87AFE"/>
    <w:rsid w:val="00F912CA"/>
    <w:rsid w:val="00F933E6"/>
    <w:rsid w:val="00F9365A"/>
    <w:rsid w:val="00FA0E23"/>
    <w:rsid w:val="00FA3BEA"/>
    <w:rsid w:val="00FA515D"/>
    <w:rsid w:val="00FA6A02"/>
    <w:rsid w:val="00FB3013"/>
    <w:rsid w:val="00FB4804"/>
    <w:rsid w:val="00FB69AC"/>
    <w:rsid w:val="00FC0E0F"/>
    <w:rsid w:val="00FC7DA4"/>
    <w:rsid w:val="00FD2BBB"/>
    <w:rsid w:val="00FD4796"/>
    <w:rsid w:val="00FE33E1"/>
    <w:rsid w:val="00FE7DC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25281"/>
    <o:shapelayout v:ext="edit">
      <o:idmap v:ext="edit" data="1"/>
    </o:shapelayout>
  </w:shapeDefaults>
  <w:decimalSymbol w:val=","/>
  <w:listSeparator w:val=";"/>
  <w14:docId w14:val="2EFA5102"/>
  <w15:docId w15:val="{E747CF41-1F52-46AE-A5E3-4B503B7EB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line="2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AUDA Fließtext"/>
    <w:qFormat/>
    <w:rsid w:val="00E744E5"/>
    <w:rPr>
      <w:rFonts w:ascii="Calibri Light" w:hAnsi="Calibri Light"/>
      <w:color w:val="516068"/>
      <w:sz w:val="20"/>
    </w:rPr>
  </w:style>
  <w:style w:type="paragraph" w:styleId="Ttulo1">
    <w:name w:val="heading 1"/>
    <w:aliases w:val="LAUDA Imageheadline"/>
    <w:basedOn w:val="Normal"/>
    <w:next w:val="Normal"/>
    <w:link w:val="Ttulo1Car"/>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Ttulo2">
    <w:name w:val="heading 2"/>
    <w:aliases w:val="LAUDA Headline"/>
    <w:basedOn w:val="Normal"/>
    <w:next w:val="Normal"/>
    <w:link w:val="Ttulo2Car"/>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Ttulo3">
    <w:name w:val="heading 3"/>
    <w:aliases w:val="LAUDA Subline"/>
    <w:basedOn w:val="Normal"/>
    <w:next w:val="Normal"/>
    <w:link w:val="Ttulo3Car"/>
    <w:uiPriority w:val="9"/>
    <w:unhideWhenUsed/>
    <w:qFormat/>
    <w:rsid w:val="009F0AC7"/>
    <w:pPr>
      <w:keepNext/>
      <w:keepLines/>
      <w:spacing w:line="520" w:lineRule="exact"/>
      <w:outlineLvl w:val="2"/>
    </w:pPr>
    <w:rPr>
      <w:rFonts w:eastAsiaTheme="majorEastAsia" w:cstheme="majorBidi"/>
      <w:bCs/>
      <w:sz w:val="40"/>
    </w:rPr>
  </w:style>
  <w:style w:type="paragraph" w:styleId="Ttulo4">
    <w:name w:val="heading 4"/>
    <w:basedOn w:val="Normal"/>
    <w:next w:val="Normal"/>
    <w:link w:val="Ttulo4Car"/>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7663"/>
    <w:pPr>
      <w:tabs>
        <w:tab w:val="center" w:pos="4536"/>
        <w:tab w:val="right" w:pos="9072"/>
      </w:tabs>
      <w:spacing w:line="240" w:lineRule="auto"/>
    </w:pPr>
  </w:style>
  <w:style w:type="character" w:customStyle="1" w:styleId="EncabezadoCar">
    <w:name w:val="Encabezado Car"/>
    <w:basedOn w:val="Fuentedeprrafopredeter"/>
    <w:link w:val="Encabezado"/>
    <w:uiPriority w:val="99"/>
    <w:rsid w:val="001A7663"/>
  </w:style>
  <w:style w:type="paragraph" w:styleId="Piedepgina">
    <w:name w:val="footer"/>
    <w:basedOn w:val="Normal"/>
    <w:link w:val="PiedepginaCar"/>
    <w:uiPriority w:val="99"/>
    <w:unhideWhenUsed/>
    <w:rsid w:val="001A7663"/>
    <w:pPr>
      <w:tabs>
        <w:tab w:val="center" w:pos="4536"/>
        <w:tab w:val="right" w:pos="9072"/>
      </w:tabs>
      <w:spacing w:line="240" w:lineRule="auto"/>
    </w:pPr>
  </w:style>
  <w:style w:type="character" w:customStyle="1" w:styleId="PiedepginaCar">
    <w:name w:val="Pie de página Car"/>
    <w:basedOn w:val="Fuentedeprrafopredeter"/>
    <w:link w:val="Piedepgina"/>
    <w:uiPriority w:val="99"/>
    <w:rsid w:val="001A7663"/>
  </w:style>
  <w:style w:type="paragraph" w:styleId="Textodeglobo">
    <w:name w:val="Balloon Text"/>
    <w:basedOn w:val="Normal"/>
    <w:link w:val="TextodegloboCar"/>
    <w:uiPriority w:val="99"/>
    <w:semiHidden/>
    <w:unhideWhenUsed/>
    <w:rsid w:val="001A766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7663"/>
    <w:rPr>
      <w:rFonts w:ascii="Tahoma" w:hAnsi="Tahoma" w:cs="Tahoma"/>
      <w:sz w:val="16"/>
      <w:szCs w:val="16"/>
    </w:rPr>
  </w:style>
  <w:style w:type="character" w:styleId="Textodelmarcadordeposicin">
    <w:name w:val="Placeholder Text"/>
    <w:basedOn w:val="Fuentedeprrafopredeter"/>
    <w:uiPriority w:val="99"/>
    <w:semiHidden/>
    <w:rsid w:val="001A7663"/>
    <w:rPr>
      <w:color w:val="808080"/>
    </w:rPr>
  </w:style>
  <w:style w:type="paragraph" w:styleId="Subttulo">
    <w:name w:val="Subtitle"/>
    <w:aliases w:val="LAUDA Bildunterschrift"/>
    <w:basedOn w:val="Normal"/>
    <w:link w:val="SubttuloCar"/>
    <w:qFormat/>
    <w:rsid w:val="00E744E5"/>
    <w:pPr>
      <w:spacing w:line="220" w:lineRule="exact"/>
    </w:pPr>
    <w:rPr>
      <w:rFonts w:eastAsia="Times New Roman" w:cs="Times New Roman"/>
      <w:sz w:val="16"/>
      <w:szCs w:val="20"/>
      <w:lang w:eastAsia="de-DE"/>
    </w:rPr>
  </w:style>
  <w:style w:type="character" w:customStyle="1" w:styleId="SubttuloCar">
    <w:name w:val="Subtítulo Car"/>
    <w:aliases w:val="LAUDA Bildunterschrift Car"/>
    <w:basedOn w:val="Fuentedeprrafopredeter"/>
    <w:link w:val="Subttulo"/>
    <w:rsid w:val="00E744E5"/>
    <w:rPr>
      <w:rFonts w:ascii="Calibri Light" w:eastAsia="Times New Roman" w:hAnsi="Calibri Light" w:cs="Times New Roman"/>
      <w:color w:val="516068"/>
      <w:sz w:val="16"/>
      <w:szCs w:val="20"/>
      <w:lang w:eastAsia="de-DE"/>
    </w:rPr>
  </w:style>
  <w:style w:type="character" w:customStyle="1" w:styleId="Ttulo1Car">
    <w:name w:val="Título 1 Car"/>
    <w:aliases w:val="LAUDA Imageheadline Car"/>
    <w:basedOn w:val="Fuentedeprrafopredeter"/>
    <w:link w:val="Ttulo1"/>
    <w:uiPriority w:val="9"/>
    <w:rsid w:val="00E744E5"/>
    <w:rPr>
      <w:rFonts w:ascii="Calibri" w:eastAsiaTheme="majorEastAsia" w:hAnsi="Calibri" w:cstheme="majorBidi"/>
      <w:b/>
      <w:bCs/>
      <w:caps/>
      <w:color w:val="96A5B4"/>
      <w:sz w:val="72"/>
      <w:szCs w:val="28"/>
    </w:rPr>
  </w:style>
  <w:style w:type="character" w:customStyle="1" w:styleId="Ttulo2Car">
    <w:name w:val="Título 2 Car"/>
    <w:aliases w:val="LAUDA Headline Car"/>
    <w:basedOn w:val="Fuentedeprrafopredeter"/>
    <w:link w:val="Ttulo2"/>
    <w:uiPriority w:val="9"/>
    <w:rsid w:val="00E744E5"/>
    <w:rPr>
      <w:rFonts w:ascii="Calibri" w:eastAsiaTheme="majorEastAsia" w:hAnsi="Calibri" w:cstheme="majorBidi"/>
      <w:b/>
      <w:bCs/>
      <w:caps/>
      <w:color w:val="516068"/>
      <w:sz w:val="40"/>
      <w:szCs w:val="26"/>
    </w:rPr>
  </w:style>
  <w:style w:type="paragraph" w:styleId="Sinespaciado">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Ttulo3Car">
    <w:name w:val="Título 3 Car"/>
    <w:aliases w:val="LAUDA Subline Car"/>
    <w:basedOn w:val="Fuentedeprrafopredeter"/>
    <w:link w:val="Ttulo3"/>
    <w:uiPriority w:val="9"/>
    <w:rsid w:val="009F0AC7"/>
    <w:rPr>
      <w:rFonts w:ascii="Calibri Light" w:eastAsiaTheme="majorEastAsia" w:hAnsi="Calibri Light" w:cstheme="majorBidi"/>
      <w:bCs/>
      <w:color w:val="516068"/>
      <w:sz w:val="40"/>
    </w:rPr>
  </w:style>
  <w:style w:type="character" w:customStyle="1" w:styleId="Ttulo4Car">
    <w:name w:val="Título 4 Car"/>
    <w:basedOn w:val="Fuentedeprrafopredeter"/>
    <w:link w:val="Ttulo4"/>
    <w:uiPriority w:val="9"/>
    <w:rsid w:val="002C7799"/>
    <w:rPr>
      <w:rFonts w:asciiTheme="majorHAnsi" w:eastAsiaTheme="majorEastAsia" w:hAnsiTheme="majorHAnsi" w:cstheme="majorBidi"/>
      <w:b/>
      <w:bCs/>
      <w:i/>
      <w:iCs/>
      <w:color w:val="FF4646" w:themeColor="accent1"/>
      <w:sz w:val="20"/>
    </w:rPr>
  </w:style>
  <w:style w:type="character" w:styleId="Hipervnculo">
    <w:name w:val="Hyperlink"/>
    <w:basedOn w:val="Fuentedeprrafopredeter"/>
    <w:uiPriority w:val="99"/>
    <w:unhideWhenUsed/>
    <w:rsid w:val="00C456FA"/>
    <w:rPr>
      <w:color w:val="FFFFFF" w:themeColor="hyperlink"/>
      <w:u w:val="single"/>
    </w:rPr>
  </w:style>
  <w:style w:type="paragraph" w:styleId="Prrafodelista">
    <w:name w:val="List Paragraph"/>
    <w:basedOn w:val="Normal"/>
    <w:uiPriority w:val="34"/>
    <w:qFormat/>
    <w:rsid w:val="004C14E4"/>
    <w:pPr>
      <w:ind w:left="720"/>
      <w:contextualSpacing/>
    </w:pPr>
  </w:style>
  <w:style w:type="character" w:customStyle="1" w:styleId="st">
    <w:name w:val="st"/>
    <w:basedOn w:val="Fuentedeprrafopredeter"/>
    <w:rsid w:val="00D133A0"/>
  </w:style>
  <w:style w:type="character" w:styleId="Refdecomentario">
    <w:name w:val="annotation reference"/>
    <w:basedOn w:val="Fuentedeprrafopredeter"/>
    <w:uiPriority w:val="99"/>
    <w:semiHidden/>
    <w:unhideWhenUsed/>
    <w:rsid w:val="00E93359"/>
    <w:rPr>
      <w:sz w:val="16"/>
      <w:szCs w:val="16"/>
    </w:rPr>
  </w:style>
  <w:style w:type="paragraph" w:styleId="Textocomentario">
    <w:name w:val="annotation text"/>
    <w:basedOn w:val="Normal"/>
    <w:link w:val="TextocomentarioCar"/>
    <w:uiPriority w:val="99"/>
    <w:semiHidden/>
    <w:unhideWhenUsed/>
    <w:rsid w:val="00E93359"/>
    <w:pPr>
      <w:spacing w:line="240" w:lineRule="auto"/>
    </w:pPr>
    <w:rPr>
      <w:szCs w:val="20"/>
    </w:rPr>
  </w:style>
  <w:style w:type="character" w:customStyle="1" w:styleId="TextocomentarioCar">
    <w:name w:val="Texto comentario Car"/>
    <w:basedOn w:val="Fuentedeprrafopredeter"/>
    <w:link w:val="Textocomentario"/>
    <w:uiPriority w:val="99"/>
    <w:semiHidden/>
    <w:rsid w:val="00E93359"/>
    <w:rPr>
      <w:rFonts w:ascii="Calibri Light" w:hAnsi="Calibri Light"/>
      <w:color w:val="516068"/>
      <w:sz w:val="20"/>
      <w:szCs w:val="20"/>
    </w:rPr>
  </w:style>
  <w:style w:type="paragraph" w:styleId="Asuntodelcomentario">
    <w:name w:val="annotation subject"/>
    <w:basedOn w:val="Textocomentario"/>
    <w:next w:val="Textocomentario"/>
    <w:link w:val="AsuntodelcomentarioCar"/>
    <w:uiPriority w:val="99"/>
    <w:semiHidden/>
    <w:unhideWhenUsed/>
    <w:rsid w:val="00E93359"/>
    <w:rPr>
      <w:b/>
      <w:bCs/>
    </w:rPr>
  </w:style>
  <w:style w:type="character" w:customStyle="1" w:styleId="AsuntodelcomentarioCar">
    <w:name w:val="Asunto del comentario Car"/>
    <w:basedOn w:val="TextocomentarioCar"/>
    <w:link w:val="Asuntodelcomentario"/>
    <w:uiPriority w:val="99"/>
    <w:semiHidden/>
    <w:rsid w:val="00E93359"/>
    <w:rPr>
      <w:rFonts w:ascii="Calibri Light" w:hAnsi="Calibri Light"/>
      <w:b/>
      <w:bCs/>
      <w:color w:val="516068"/>
      <w:sz w:val="20"/>
      <w:szCs w:val="20"/>
    </w:rPr>
  </w:style>
  <w:style w:type="paragraph" w:styleId="NormalWeb">
    <w:name w:val="Normal (Web)"/>
    <w:basedOn w:val="Normal"/>
    <w:uiPriority w:val="99"/>
    <w:semiHidden/>
    <w:unhideWhenUsed/>
    <w:rsid w:val="007D260B"/>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8591296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C41F7-2CB4-4A66-B8EF-61278B0F9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834</Words>
  <Characters>4589</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Jose-Antonio Morata</dc:creator>
  <cp:lastModifiedBy>María Fuertes</cp:lastModifiedBy>
  <cp:revision>299</cp:revision>
  <cp:lastPrinted>2019-11-05T07:44:00Z</cp:lastPrinted>
  <dcterms:created xsi:type="dcterms:W3CDTF">2018-05-29T13:46:00Z</dcterms:created>
  <dcterms:modified xsi:type="dcterms:W3CDTF">2019-12-05T08:48:00Z</dcterms:modified>
</cp:coreProperties>
</file>