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37BBB" w14:textId="55B7B44B" w:rsidR="009F0AC7" w:rsidRPr="00A5140B" w:rsidRDefault="00BB2623" w:rsidP="009E3791">
      <w:pPr>
        <w:pStyle w:val="berschrift3"/>
        <w:spacing w:line="240" w:lineRule="auto"/>
        <w:rPr>
          <w:szCs w:val="24"/>
        </w:rPr>
      </w:pPr>
      <w:r>
        <w:rPr>
          <w:szCs w:val="24"/>
          <w:rFonts w:asciiTheme="majorHAnsi" w:hAnsiTheme="majorHAnsi"/>
        </w:rPr>
        <w:t xml:space="preserve">ПРАВИЛЬНАЯ ТЕМПЕРАТУРА ДЛЯ ИДЕАЛЬНОГО ЭНЕРГОБАЛАНСА</w:t>
      </w:r>
      <w:r>
        <w:rPr>
          <w:szCs w:val="24"/>
          <w:b/>
        </w:rPr>
        <w:br/>
      </w:r>
      <w:r>
        <w:rPr>
          <w:szCs w:val="24"/>
          <w:rFonts w:ascii="Brandon Grotesque Light" w:hAnsi="Brandon Grotesque Light"/>
        </w:rPr>
        <w:t xml:space="preserve">Промышленные термостаты марки LAUDA для специальных целей в сфере исследований и разработок</w:t>
      </w:r>
    </w:p>
    <w:p w14:paraId="3CCE73E0" w14:textId="77777777" w:rsidR="00C456FA" w:rsidRPr="00A5140B" w:rsidRDefault="00C456FA" w:rsidP="00C456FA">
      <w:pPr>
        <w:rPr>
          <w:sz w:val="16"/>
        </w:rPr>
      </w:pPr>
    </w:p>
    <w:p w14:paraId="78FBE5FE" w14:textId="42D27537" w:rsidR="00622E3C" w:rsidRDefault="00AB5252" w:rsidP="00BB2623">
      <w:pPr>
        <w:rPr>
          <w:rFonts w:ascii="Brandon Grotesque Light" w:hAnsi="Brandon Grotesque Light"/>
        </w:rPr>
      </w:pPr>
      <w:r>
        <w:rPr>
          <w:rFonts w:ascii="Brandon Grotesque Light" w:hAnsi="Brandon Grotesque Light"/>
        </w:rPr>
        <w:t xml:space="preserve">Лауда-Кёнигсхофен, 19 октября 2018 г. — подразделение нагревающих и охлаждающих систем компании — производителя термостатов LAUDA ориентировано на промышленные предприятия.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Используя более чем 60-летний опыт разработки новых изделий, сотрудники этого подразделения проектируют и изготавливают индивидуализированные системы для промышленного применения.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Теплообменные устройства, установки вторичных контуров и современнейшие системы на солевых расплавах охватывают огромный диапазон температур от –150 до +550 °C. Не может не впечатлять и широкий диапазон применения нагревающих и охлаждающих систем марки LAUDA.</w:t>
      </w:r>
      <w:r>
        <w:rPr>
          <w:rFonts w:ascii="Brandon Grotesque Light" w:hAnsi="Brandon Grotesque Light"/>
        </w:rPr>
        <w:t xml:space="preserve"> </w:t>
      </w:r>
    </w:p>
    <w:p w14:paraId="190383EF" w14:textId="77777777" w:rsidR="008A1086" w:rsidRDefault="008A1086" w:rsidP="00BB2623">
      <w:pPr>
        <w:rPr>
          <w:rFonts w:ascii="Brandon Grotesque Light" w:hAnsi="Brandon Grotesque Light"/>
        </w:rPr>
      </w:pPr>
    </w:p>
    <w:p w14:paraId="3D02F706" w14:textId="5CB6A58A" w:rsidR="00E022BF" w:rsidRDefault="008A1086" w:rsidP="00864B31">
      <w:pPr>
        <w:rPr>
          <w:rFonts w:ascii="Brandon Grotesque Light" w:hAnsi="Brandon Grotesque Light"/>
        </w:rPr>
      </w:pPr>
      <w:r>
        <w:rPr>
          <w:rFonts w:ascii="Brandon Grotesque Light" w:hAnsi="Brandon Grotesque Light"/>
        </w:rPr>
        <w:t xml:space="preserve">Основные сферы применения теплообменных устройств LAUDA — фармацевтическая промышленность и тонкая химия.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В зависимости от требуемой температуры на входе в теплообменных устройствах в качестве теплоносителя используется термальное масло, вода или вода/гликоль.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В зависимости от проекта системы нагреваются электроэнергией, водяным паром или другим топливом и создают точно управляемый тепловой поток, а также определенный температурный профиль в потребителе.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Недавно завершилась работа над теплообменным устройством для одного известного европейского научно-исследовательского института. Перед специалистами стояла задача обеспечить соответствие этого устройства очень специфическим требованиям.</w:t>
      </w:r>
    </w:p>
    <w:p w14:paraId="5BFBAC50" w14:textId="77777777" w:rsidR="00E022BF" w:rsidRDefault="00E022BF" w:rsidP="00864B31">
      <w:pPr>
        <w:rPr>
          <w:rFonts w:ascii="Brandon Grotesque Light" w:hAnsi="Brandon Grotesque Light"/>
        </w:rPr>
      </w:pPr>
    </w:p>
    <w:p w14:paraId="610E5BBE" w14:textId="7EE26A53" w:rsidR="00E022BF" w:rsidRPr="001C166D" w:rsidRDefault="00E022BF" w:rsidP="00864B3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Поддержание энергобаланса во время производственного процесса</w:t>
      </w:r>
    </w:p>
    <w:p w14:paraId="4AA1F545" w14:textId="1EE78F3B" w:rsidR="00591983" w:rsidRDefault="008A1086" w:rsidP="00864B31">
      <w:pPr>
        <w:rPr>
          <w:rFonts w:ascii="Brandon Grotesque Light" w:hAnsi="Brandon Grotesque Light"/>
        </w:rPr>
      </w:pPr>
      <w:r>
        <w:rPr>
          <w:rFonts w:ascii="Brandon Grotesque Light" w:hAnsi="Brandon Grotesque Light"/>
        </w:rPr>
        <w:t xml:space="preserve">Для одного заказчика, из сферы исследований и разработок нужно было нагревать и охлаждать специальный реактор, чтобы с высочайшей точностью поддерживать баланс энергии и массы через теплоноситель.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Поэтому для установки, сердцем которой стало устройство серии ITH 400, нужно было предусмотреть активное выделение водных компонентов из масла-теплоносителя.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Сложность заключается в следующем: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во время непрерывного производства из масла-теплоносителя необходимо испарять водные компоненты, а затем под контролем конденсировать и выводить их из масляного циркуляционного контура.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Это позволяет заказчику поддерживать точный баланс теплового потока в реакторе и таким образом обеспечивать заданный массовый поток.</w:t>
      </w:r>
    </w:p>
    <w:p w14:paraId="5840E421" w14:textId="77777777" w:rsidR="00DF124A" w:rsidRDefault="00DF124A" w:rsidP="00864B31">
      <w:pPr>
        <w:rPr>
          <w:rFonts w:ascii="Brandon Grotesque Light" w:hAnsi="Brandon Grotesque Light"/>
        </w:rPr>
      </w:pPr>
    </w:p>
    <w:p w14:paraId="68A57B06" w14:textId="07052DC0" w:rsidR="00A51309" w:rsidRDefault="008854EE" w:rsidP="00BB2623">
      <w:pPr>
        <w:rPr>
          <w:rFonts w:ascii="Brandon Grotesque Light" w:hAnsi="Brandon Grotesque Light"/>
        </w:rPr>
      </w:pPr>
      <w:r>
        <w:rPr>
          <w:rFonts w:ascii="Brandon Grotesque Light" w:hAnsi="Brandon Grotesque Light"/>
        </w:rPr>
        <w:t xml:space="preserve">Данные регистрирует расходомер Endress+Hauser — устройство, отлично зарекомендовавшее себя за долгие годы применения и часто устанавливаемое специалистами компании LAUDA.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Для упрощения управления установкой компания LAUDA применяет современный программируемый логический контроллер Siemens, оборудованный сенсорным экраном.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Установкой можно управлять и через центральную систему управления производственным процессом.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Так заказчик может непосредственно регулировать, например, объемный расход и давление, что позволяет оптимизировать технологический процесс в любой момент.</w:t>
      </w:r>
      <w:r>
        <w:rPr>
          <w:rFonts w:ascii="Brandon Grotesque Light" w:hAnsi="Brandon Grotesque Light"/>
        </w:rPr>
        <w:t xml:space="preserve"> </w:t>
      </w:r>
    </w:p>
    <w:p w14:paraId="184DF631" w14:textId="77777777" w:rsidR="00A51309" w:rsidRDefault="00A51309" w:rsidP="00BB2623">
      <w:pPr>
        <w:rPr>
          <w:rFonts w:ascii="Brandon Grotesque Light" w:hAnsi="Brandon Grotesque Light"/>
        </w:rPr>
      </w:pPr>
    </w:p>
    <w:p w14:paraId="130E26AC" w14:textId="5E47CE37" w:rsidR="00864B31" w:rsidRPr="006B0F68" w:rsidRDefault="00864B31" w:rsidP="00BB2623">
      <w:pPr>
        <w:rPr>
          <w:rFonts w:ascii="Brandon Grotesque Light" w:hAnsi="Brandon Grotesque Light"/>
        </w:rPr>
      </w:pPr>
      <w:r>
        <w:rPr>
          <w:rFonts w:ascii="Brandon Grotesque Light" w:hAnsi="Brandon Grotesque Light"/>
        </w:rPr>
        <w:t xml:space="preserve">Вся установка специально спроектирована командой инженеров компании LAUDA для системы заказчика и изготовлена всего за 18 недель — именно таким был срок реализации этого проекта.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При этом заказчик, находящийся в Италии, был максимально вовлечен в проект — от разработки концепции до финальной поставки.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«Эта близость к заказчикам и разработка промышленных нагревающих и охлаждающих систем в соответствии с их требованиями — одна из сильных сторон компании LAUDA», — объясняет Ральф Херберт, руководитель проектов подразделения нагревающих и охлаждающих систем LAUDA.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«При реализации всех проектов мы проектируем наши установки в точном соответствии с потребностями заказчика.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Мы применяем испытанные годами унифицированные модули планирования, что позволяет нам сопровождать заказчика от первой идеи до ввода установки в эксплуатацию, а также в дальнейшем ходе эксплуатации», — объясняет Ральф Херберт.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Больше о подразделении нагревающих и охлаждающих систем LAUDA можно узнать </w:t>
      </w:r>
      <w:hyperlink r:id="rId8" w:history="1">
        <w:r>
          <w:rPr>
            <w:rStyle w:val="Hyperlink"/>
            <w:color w:val="516068"/>
            <w:rFonts w:ascii="Brandon Grotesque Light" w:hAnsi="Brandon Grotesque Light"/>
          </w:rPr>
          <w:t xml:space="preserve">на нашем сайте</w:t>
        </w:r>
      </w:hyperlink>
      <w:r>
        <w:rPr>
          <w:rFonts w:ascii="Brandon Grotesque Light" w:hAnsi="Brandon Grotesque Light"/>
        </w:rPr>
        <w:t xml:space="preserve">.</w:t>
      </w:r>
    </w:p>
    <w:p w14:paraId="0928A5EE" w14:textId="77777777" w:rsidR="00BB2623" w:rsidRPr="006B0F68" w:rsidRDefault="00BB2623" w:rsidP="00BB2623">
      <w:pPr>
        <w:rPr>
          <w:rFonts w:ascii="Brandon Grotesque Light" w:hAnsi="Brandon Grotesque Light"/>
        </w:rPr>
      </w:pPr>
    </w:p>
    <w:p w14:paraId="31E5168E" w14:textId="77777777" w:rsidR="00CE56B5" w:rsidRPr="00A5140B" w:rsidRDefault="00CE56B5" w:rsidP="00E74E58">
      <w:pPr>
        <w:rPr>
          <w:rFonts w:ascii="Brandon Grotesque Medium" w:hAnsi="Brandon Grotesque Medium"/>
        </w:rPr>
      </w:pPr>
    </w:p>
    <w:p w14:paraId="0785DCB0" w14:textId="77777777" w:rsidR="00941E75" w:rsidRPr="00A5140B" w:rsidRDefault="00941E75" w:rsidP="00941E7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О компании LAUDA</w:t>
      </w:r>
      <w:r>
        <w:rPr>
          <w:rFonts w:asciiTheme="majorHAnsi" w:hAnsiTheme="majorHAnsi"/>
        </w:rPr>
        <w:t xml:space="preserve"> </w:t>
      </w:r>
    </w:p>
    <w:p w14:paraId="356FFAD8" w14:textId="77777777" w:rsidR="00941E75" w:rsidRPr="00A5140B" w:rsidRDefault="00941E75" w:rsidP="00941E75">
      <w:pPr>
        <w:rPr>
          <w:b/>
          <w:rFonts w:ascii="Calibri" w:hAnsi="Calibri"/>
        </w:rPr>
      </w:pPr>
      <w:r>
        <w:rPr>
          <w:rFonts w:asciiTheme="minorHAnsi" w:hAnsiTheme="minorHAnsi"/>
        </w:rPr>
        <w:t xml:space="preserve">Компания LAUDA — лидер на мировом рынке в области точного термостатирования.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Наши термостатирующее оборудование и нагревающие/охлаждающие системы оказываются центром многих исполнительных устройств.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Как поставщик комплексных решений наша компания обеспечивает оптимальную температуру в области исследований, производства и контроля качества.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Мы являемся надежным партнером в таких отраслях, как автомобилестроение, химическая/фармацевтическая промышленность, полупроводники и лабораторное/медицинское оборудование.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Вот уже более 60 лет наша компания каждый день воодушевляет своих клиентов высоким профессионализмом в области консалтинга и инновационными, экологически чистыми концепциями по всему миру.</w:t>
      </w:r>
    </w:p>
    <w:p w14:paraId="6B22B148" w14:textId="77777777" w:rsidR="0039408C" w:rsidRDefault="0039408C" w:rsidP="00C456FA"/>
    <w:p w14:paraId="3AB9A7C5" w14:textId="77777777" w:rsidR="007852EC" w:rsidRPr="00A5140B" w:rsidRDefault="007852EC" w:rsidP="00C456FA"/>
    <w:p w14:paraId="40F135D6" w14:textId="346614E8" w:rsidR="002C3FA5" w:rsidRDefault="005A79A2" w:rsidP="00AC525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Рис. 1. pic_LAUDA_ITH400_01_18-10-19-rho</w:t>
      </w:r>
    </w:p>
    <w:p w14:paraId="4E7428BA" w14:textId="78CCFBAA" w:rsidR="005A79A2" w:rsidRDefault="00395772" w:rsidP="00AC525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Промышленный термостат ITH 400 был изготовлен для заказчика из Италии и предназначен для решения специфической задачи по измерению массового потока.</w:t>
      </w:r>
      <w:r>
        <w:rPr>
          <w:b/>
          <w:rFonts w:ascii="Calibri" w:hAnsi="Calibri"/>
        </w:rPr>
        <w:br/>
      </w:r>
    </w:p>
    <w:p w14:paraId="64FC9D91" w14:textId="3C422D54" w:rsidR="00395772" w:rsidRDefault="00395772" w:rsidP="0039577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Рис. 2. pic_LAUDA_ITH400_02_18-10-19-rho</w:t>
      </w:r>
    </w:p>
    <w:p w14:paraId="732BEF16" w14:textId="4E488C6F" w:rsidR="00395772" w:rsidRDefault="00395772" w:rsidP="0039577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Установка была изготовлена всего за 18 недель.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Задача компании LAUDA: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обеспечить нагрев и охлаждение специального реактора для поддержания баланса масс и энергии через циркуляционный контур теплоносителя.</w:t>
      </w:r>
    </w:p>
    <w:p w14:paraId="071D2B3A" w14:textId="77777777" w:rsidR="00395772" w:rsidRDefault="00395772" w:rsidP="00395772">
      <w:pPr>
        <w:rPr>
          <w:rFonts w:asciiTheme="minorHAnsi" w:hAnsiTheme="minorHAnsi"/>
        </w:rPr>
      </w:pPr>
    </w:p>
    <w:p w14:paraId="051011A3" w14:textId="700B3006" w:rsidR="00395772" w:rsidRDefault="00395772" w:rsidP="0039577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Рис. 3. pic_LAUDA_ITH400_03_18-10-19-rho</w:t>
      </w:r>
    </w:p>
    <w:p w14:paraId="10AF3946" w14:textId="45D327C7" w:rsidR="00395772" w:rsidRDefault="00395772" w:rsidP="0039577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Управление установкой осуществляется с помощью ПЛК Siemens с интуитивным сенсорным экраном.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В итоге заказчик может без труда управлять такими параметрами, как объемный расход, массовый поток, плотность, давление и уровень температуры.</w:t>
      </w:r>
      <w:r>
        <w:rPr>
          <w:b/>
          <w:rFonts w:ascii="Calibri" w:hAnsi="Calibri"/>
        </w:rPr>
        <w:br/>
      </w:r>
    </w:p>
    <w:p w14:paraId="2E42121F" w14:textId="77777777" w:rsidR="00395772" w:rsidRDefault="00395772" w:rsidP="00AC5259"/>
    <w:p w14:paraId="37BE0AC0" w14:textId="77777777" w:rsidR="00395772" w:rsidRPr="00A5140B" w:rsidRDefault="00395772" w:rsidP="00AC5259"/>
    <w:p w14:paraId="546C71E2" w14:textId="77777777" w:rsidR="00C456FA" w:rsidRPr="00A5140B" w:rsidRDefault="00C456FA" w:rsidP="00C456FA">
      <w:pPr>
        <w:rPr>
          <w:b/>
          <w:rFonts w:asciiTheme="minorHAnsi" w:hAnsiTheme="minorHAnsi"/>
        </w:rPr>
      </w:pPr>
      <w:r>
        <w:rPr>
          <w:rFonts w:asciiTheme="majorHAnsi" w:hAnsiTheme="majorHAnsi"/>
        </w:rPr>
        <w:t xml:space="preserve">Прямое контактное лицо компании LAUDA</w:t>
      </w:r>
      <w:r>
        <w:rPr>
          <w:b/>
        </w:rPr>
        <w:br/>
      </w:r>
      <w:r>
        <w:rPr>
          <w:rFonts w:asciiTheme="minorHAnsi" w:hAnsiTheme="minorHAnsi"/>
        </w:rPr>
        <w:t xml:space="preserve">РОБЕРТ ХОРН</w:t>
      </w:r>
    </w:p>
    <w:p w14:paraId="5F59CE15" w14:textId="77777777" w:rsidR="00C456FA" w:rsidRPr="00A5140B" w:rsidRDefault="00C456FA" w:rsidP="00C456F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Руководитель по онлайн-службам и контенту</w:t>
      </w:r>
    </w:p>
    <w:p w14:paraId="1343D373" w14:textId="6DD8F9C3" w:rsidR="00C456FA" w:rsidRPr="00A5140B" w:rsidRDefault="00E304A9" w:rsidP="00C456F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Тел.: + 49 (0) 9343 503-162</w:t>
      </w:r>
    </w:p>
    <w:p w14:paraId="2C1391C2" w14:textId="77777777" w:rsidR="00C456FA" w:rsidRPr="00A5140B" w:rsidRDefault="00A36BED" w:rsidP="00C456F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Факс: + 49 (0) 9343 503-283</w:t>
      </w:r>
    </w:p>
    <w:p w14:paraId="05CB950C" w14:textId="77777777" w:rsidR="008F6BA4" w:rsidRPr="00E816F6" w:rsidRDefault="000A59E1" w:rsidP="00E816F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robert.horn@lauda.de</w:t>
        <w:br/>
        <w:t xml:space="preserve">www.lauda.de</w:t>
      </w:r>
    </w:p>
    <w:sectPr w:rsidR="008F6BA4" w:rsidRPr="00E816F6" w:rsidSect="00F51DDC">
      <w:headerReference w:type="default" r:id="rId9"/>
      <w:footerReference w:type="default" r:id="rId10"/>
      <w:pgSz w:w="11906" w:h="16838"/>
      <w:pgMar w:top="2835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79EE17" w14:textId="77777777" w:rsidR="00905C28" w:rsidRDefault="00905C28" w:rsidP="001A7663">
      <w:pPr>
        <w:spacing w:line="240" w:lineRule="auto"/>
      </w:pPr>
      <w:r>
        <w:separator/>
      </w:r>
    </w:p>
  </w:endnote>
  <w:endnote w:type="continuationSeparator" w:id="0">
    <w:p w14:paraId="15F092E4" w14:textId="77777777" w:rsidR="00905C28" w:rsidRDefault="00905C28" w:rsidP="001A7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n Grotesque Light"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Brandon Grotesque Medium">
    <w:panose1 w:val="020B06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529D8" w14:textId="77777777" w:rsidR="00852B15" w:rsidRDefault="00852B15" w:rsidP="00852B15">
    <w:pPr>
      <w:pStyle w:val="Fuzeile"/>
    </w:pPr>
    <w:r>
      <w:drawing>
        <wp:anchor distT="0" distB="0" distL="114300" distR="114300" simplePos="0" relativeHeight="251660288" behindDoc="1" locked="0" layoutInCell="1" allowOverlap="1" wp14:anchorId="5EB510EA" wp14:editId="6356BE71">
          <wp:simplePos x="0" y="0"/>
          <wp:positionH relativeFrom="column">
            <wp:posOffset>-46355</wp:posOffset>
          </wp:positionH>
          <wp:positionV relativeFrom="paragraph">
            <wp:posOffset>189230</wp:posOffset>
          </wp:positionV>
          <wp:extent cx="1506855" cy="64770"/>
          <wp:effectExtent l="0" t="0" r="0" b="0"/>
          <wp:wrapThrough wrapText="bothSides">
            <wp:wrapPolygon edited="0">
              <wp:start x="0" y="0"/>
              <wp:lineTo x="0" y="12706"/>
              <wp:lineTo x="21300" y="12706"/>
              <wp:lineTo x="21300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u_claim_1c_eisgrau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4D76A" w14:textId="77777777" w:rsidR="00905C28" w:rsidRDefault="00905C28" w:rsidP="001A7663">
      <w:pPr>
        <w:spacing w:line="240" w:lineRule="auto"/>
      </w:pPr>
      <w:r>
        <w:separator/>
      </w:r>
    </w:p>
  </w:footnote>
  <w:footnote w:type="continuationSeparator" w:id="0">
    <w:p w14:paraId="0C6D9F42" w14:textId="77777777" w:rsidR="00905C28" w:rsidRDefault="00905C28" w:rsidP="001A76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B2862" w14:textId="77777777" w:rsidR="001A7663" w:rsidRDefault="001A7663" w:rsidP="003559CB">
    <w:pPr>
      <w:pStyle w:val="Kopfzeile"/>
    </w:pPr>
    <w:r>
      <w:drawing>
        <wp:anchor distT="0" distB="0" distL="114300" distR="114300" simplePos="0" relativeHeight="251658240" behindDoc="0" locked="0" layoutInCell="1" allowOverlap="1" wp14:anchorId="19694006" wp14:editId="75C9EDCF">
          <wp:simplePos x="0" y="0"/>
          <wp:positionH relativeFrom="column">
            <wp:posOffset>-261620</wp:posOffset>
          </wp:positionH>
          <wp:positionV relativeFrom="paragraph">
            <wp:posOffset>-1270</wp:posOffset>
          </wp:positionV>
          <wp:extent cx="2137502" cy="43200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502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526E4"/>
    <w:multiLevelType w:val="hybridMultilevel"/>
    <w:tmpl w:val="4E661C8A"/>
    <w:lvl w:ilvl="0" w:tplc="1A686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700AF"/>
    <w:multiLevelType w:val="hybridMultilevel"/>
    <w:tmpl w:val="0F3E28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dirty" w:grammar="dirty"/>
  <w:defaultTabStop w:val="709"/>
  <w:autoHyphenation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8F"/>
    <w:rsid w:val="00003592"/>
    <w:rsid w:val="000106F6"/>
    <w:rsid w:val="000131DE"/>
    <w:rsid w:val="00016E71"/>
    <w:rsid w:val="00017CDD"/>
    <w:rsid w:val="0002210C"/>
    <w:rsid w:val="00032C1E"/>
    <w:rsid w:val="00036288"/>
    <w:rsid w:val="00037A5A"/>
    <w:rsid w:val="00043694"/>
    <w:rsid w:val="000502B9"/>
    <w:rsid w:val="00052155"/>
    <w:rsid w:val="0005238D"/>
    <w:rsid w:val="00063F58"/>
    <w:rsid w:val="00072AB2"/>
    <w:rsid w:val="00081610"/>
    <w:rsid w:val="000865AD"/>
    <w:rsid w:val="00086D9D"/>
    <w:rsid w:val="0009212B"/>
    <w:rsid w:val="00097B47"/>
    <w:rsid w:val="000A59E1"/>
    <w:rsid w:val="000A7BBE"/>
    <w:rsid w:val="000B2B07"/>
    <w:rsid w:val="000B7FB5"/>
    <w:rsid w:val="000C12B8"/>
    <w:rsid w:val="000C1ABD"/>
    <w:rsid w:val="000C7AE0"/>
    <w:rsid w:val="000D1EB2"/>
    <w:rsid w:val="000F47A2"/>
    <w:rsid w:val="001001D8"/>
    <w:rsid w:val="00101D19"/>
    <w:rsid w:val="00105047"/>
    <w:rsid w:val="00106787"/>
    <w:rsid w:val="00110B0C"/>
    <w:rsid w:val="0011125F"/>
    <w:rsid w:val="001146E3"/>
    <w:rsid w:val="00114820"/>
    <w:rsid w:val="00117659"/>
    <w:rsid w:val="001225FF"/>
    <w:rsid w:val="00123250"/>
    <w:rsid w:val="00135097"/>
    <w:rsid w:val="0013645B"/>
    <w:rsid w:val="0015017D"/>
    <w:rsid w:val="00153F06"/>
    <w:rsid w:val="001620D1"/>
    <w:rsid w:val="001646A0"/>
    <w:rsid w:val="0017338F"/>
    <w:rsid w:val="00173DD2"/>
    <w:rsid w:val="00180854"/>
    <w:rsid w:val="00180F25"/>
    <w:rsid w:val="001878D0"/>
    <w:rsid w:val="0019055C"/>
    <w:rsid w:val="00196772"/>
    <w:rsid w:val="001A7663"/>
    <w:rsid w:val="001B4EB7"/>
    <w:rsid w:val="001B7690"/>
    <w:rsid w:val="001C166D"/>
    <w:rsid w:val="001D1292"/>
    <w:rsid w:val="001E1D0F"/>
    <w:rsid w:val="001E24B9"/>
    <w:rsid w:val="001E40C5"/>
    <w:rsid w:val="001E570A"/>
    <w:rsid w:val="001F2F66"/>
    <w:rsid w:val="001F3C22"/>
    <w:rsid w:val="001F4283"/>
    <w:rsid w:val="001F4E60"/>
    <w:rsid w:val="00213BBC"/>
    <w:rsid w:val="00221EBC"/>
    <w:rsid w:val="00223F3A"/>
    <w:rsid w:val="00233243"/>
    <w:rsid w:val="002378C7"/>
    <w:rsid w:val="00237AA4"/>
    <w:rsid w:val="002465B4"/>
    <w:rsid w:val="0024793A"/>
    <w:rsid w:val="00251828"/>
    <w:rsid w:val="00254928"/>
    <w:rsid w:val="00257177"/>
    <w:rsid w:val="0025762D"/>
    <w:rsid w:val="002622EC"/>
    <w:rsid w:val="002642CF"/>
    <w:rsid w:val="0026583F"/>
    <w:rsid w:val="00266BD7"/>
    <w:rsid w:val="00271E28"/>
    <w:rsid w:val="00276F4C"/>
    <w:rsid w:val="002822D6"/>
    <w:rsid w:val="00284465"/>
    <w:rsid w:val="00286C92"/>
    <w:rsid w:val="00292433"/>
    <w:rsid w:val="0029792F"/>
    <w:rsid w:val="002A2226"/>
    <w:rsid w:val="002A2E3A"/>
    <w:rsid w:val="002A7EF6"/>
    <w:rsid w:val="002B0828"/>
    <w:rsid w:val="002B496F"/>
    <w:rsid w:val="002B5983"/>
    <w:rsid w:val="002C2FBC"/>
    <w:rsid w:val="002C3FA5"/>
    <w:rsid w:val="002C7799"/>
    <w:rsid w:val="002D0349"/>
    <w:rsid w:val="002D1A7D"/>
    <w:rsid w:val="002D27D4"/>
    <w:rsid w:val="002D7793"/>
    <w:rsid w:val="002E19A5"/>
    <w:rsid w:val="002E3A48"/>
    <w:rsid w:val="002F5A35"/>
    <w:rsid w:val="00303043"/>
    <w:rsid w:val="00321B1B"/>
    <w:rsid w:val="00323318"/>
    <w:rsid w:val="003277C5"/>
    <w:rsid w:val="00331032"/>
    <w:rsid w:val="00334C33"/>
    <w:rsid w:val="00340712"/>
    <w:rsid w:val="003524F6"/>
    <w:rsid w:val="003559CB"/>
    <w:rsid w:val="0039408C"/>
    <w:rsid w:val="00395772"/>
    <w:rsid w:val="003B2EFA"/>
    <w:rsid w:val="003B3409"/>
    <w:rsid w:val="003C4555"/>
    <w:rsid w:val="003D2457"/>
    <w:rsid w:val="003F34EA"/>
    <w:rsid w:val="003F564D"/>
    <w:rsid w:val="0040404E"/>
    <w:rsid w:val="004179ED"/>
    <w:rsid w:val="004179FE"/>
    <w:rsid w:val="0042186D"/>
    <w:rsid w:val="0042560D"/>
    <w:rsid w:val="004336B6"/>
    <w:rsid w:val="00437772"/>
    <w:rsid w:val="0045075E"/>
    <w:rsid w:val="00452D93"/>
    <w:rsid w:val="0047242F"/>
    <w:rsid w:val="00481CC0"/>
    <w:rsid w:val="0049367D"/>
    <w:rsid w:val="0049574E"/>
    <w:rsid w:val="004A2887"/>
    <w:rsid w:val="004A34A0"/>
    <w:rsid w:val="004A446F"/>
    <w:rsid w:val="004B2050"/>
    <w:rsid w:val="004C14E4"/>
    <w:rsid w:val="004C6CB3"/>
    <w:rsid w:val="004D4263"/>
    <w:rsid w:val="004E7939"/>
    <w:rsid w:val="004F0105"/>
    <w:rsid w:val="004F19F0"/>
    <w:rsid w:val="00501510"/>
    <w:rsid w:val="00505919"/>
    <w:rsid w:val="00510DB4"/>
    <w:rsid w:val="00517CD5"/>
    <w:rsid w:val="0052091D"/>
    <w:rsid w:val="00543B46"/>
    <w:rsid w:val="00546F3B"/>
    <w:rsid w:val="00550F00"/>
    <w:rsid w:val="005536BB"/>
    <w:rsid w:val="00561F53"/>
    <w:rsid w:val="00562C93"/>
    <w:rsid w:val="005649BF"/>
    <w:rsid w:val="00583D49"/>
    <w:rsid w:val="00591983"/>
    <w:rsid w:val="005A10D2"/>
    <w:rsid w:val="005A79A2"/>
    <w:rsid w:val="005B01C8"/>
    <w:rsid w:val="005B05BD"/>
    <w:rsid w:val="005B5642"/>
    <w:rsid w:val="005C7514"/>
    <w:rsid w:val="005C7592"/>
    <w:rsid w:val="005D2C5D"/>
    <w:rsid w:val="005D415E"/>
    <w:rsid w:val="005D51B9"/>
    <w:rsid w:val="005E253F"/>
    <w:rsid w:val="005E42BA"/>
    <w:rsid w:val="005E5AF7"/>
    <w:rsid w:val="005E6B6B"/>
    <w:rsid w:val="00602563"/>
    <w:rsid w:val="0060261B"/>
    <w:rsid w:val="006064A0"/>
    <w:rsid w:val="00607649"/>
    <w:rsid w:val="006131E8"/>
    <w:rsid w:val="00622E3C"/>
    <w:rsid w:val="00630554"/>
    <w:rsid w:val="006317CE"/>
    <w:rsid w:val="00631BA2"/>
    <w:rsid w:val="00637579"/>
    <w:rsid w:val="00640385"/>
    <w:rsid w:val="00645FEA"/>
    <w:rsid w:val="006471DE"/>
    <w:rsid w:val="0065237C"/>
    <w:rsid w:val="006617D0"/>
    <w:rsid w:val="00675D89"/>
    <w:rsid w:val="006804AD"/>
    <w:rsid w:val="00681080"/>
    <w:rsid w:val="0068746E"/>
    <w:rsid w:val="00692ECD"/>
    <w:rsid w:val="006B0F68"/>
    <w:rsid w:val="006B57B2"/>
    <w:rsid w:val="006C3BED"/>
    <w:rsid w:val="006D0E58"/>
    <w:rsid w:val="006D63A8"/>
    <w:rsid w:val="006D7236"/>
    <w:rsid w:val="006D7295"/>
    <w:rsid w:val="006E2046"/>
    <w:rsid w:val="006F113D"/>
    <w:rsid w:val="007041FB"/>
    <w:rsid w:val="0070766B"/>
    <w:rsid w:val="00713A32"/>
    <w:rsid w:val="00713EAA"/>
    <w:rsid w:val="00722C08"/>
    <w:rsid w:val="0073169A"/>
    <w:rsid w:val="007503C2"/>
    <w:rsid w:val="00750C9F"/>
    <w:rsid w:val="00750DCF"/>
    <w:rsid w:val="00753EC0"/>
    <w:rsid w:val="00755F20"/>
    <w:rsid w:val="00763395"/>
    <w:rsid w:val="007708E6"/>
    <w:rsid w:val="007852EC"/>
    <w:rsid w:val="00790AE9"/>
    <w:rsid w:val="00793A1A"/>
    <w:rsid w:val="007A0D98"/>
    <w:rsid w:val="007A1E98"/>
    <w:rsid w:val="007A214C"/>
    <w:rsid w:val="007B21B5"/>
    <w:rsid w:val="007C468C"/>
    <w:rsid w:val="007C6316"/>
    <w:rsid w:val="007E1D6F"/>
    <w:rsid w:val="007E50DF"/>
    <w:rsid w:val="007E5BC2"/>
    <w:rsid w:val="00804515"/>
    <w:rsid w:val="0080696E"/>
    <w:rsid w:val="008113F2"/>
    <w:rsid w:val="00820B12"/>
    <w:rsid w:val="008252D8"/>
    <w:rsid w:val="008278A9"/>
    <w:rsid w:val="00831B27"/>
    <w:rsid w:val="0083658E"/>
    <w:rsid w:val="00836EE9"/>
    <w:rsid w:val="0083751D"/>
    <w:rsid w:val="0084148D"/>
    <w:rsid w:val="00845C0A"/>
    <w:rsid w:val="008514FA"/>
    <w:rsid w:val="00852B15"/>
    <w:rsid w:val="008626BA"/>
    <w:rsid w:val="008646F6"/>
    <w:rsid w:val="00864B03"/>
    <w:rsid w:val="00864B31"/>
    <w:rsid w:val="00873446"/>
    <w:rsid w:val="00874B73"/>
    <w:rsid w:val="00881128"/>
    <w:rsid w:val="00884C9C"/>
    <w:rsid w:val="008854EE"/>
    <w:rsid w:val="0088553E"/>
    <w:rsid w:val="008869BB"/>
    <w:rsid w:val="00893E7E"/>
    <w:rsid w:val="008A0F94"/>
    <w:rsid w:val="008A1086"/>
    <w:rsid w:val="008A195C"/>
    <w:rsid w:val="008B20C1"/>
    <w:rsid w:val="008B798C"/>
    <w:rsid w:val="008C43B8"/>
    <w:rsid w:val="008D0882"/>
    <w:rsid w:val="008D134D"/>
    <w:rsid w:val="008D1FEA"/>
    <w:rsid w:val="008F6BA4"/>
    <w:rsid w:val="0090270F"/>
    <w:rsid w:val="00905821"/>
    <w:rsid w:val="00905C28"/>
    <w:rsid w:val="009146BF"/>
    <w:rsid w:val="00934361"/>
    <w:rsid w:val="009360E1"/>
    <w:rsid w:val="00941E75"/>
    <w:rsid w:val="0094233A"/>
    <w:rsid w:val="00950AF9"/>
    <w:rsid w:val="00952D13"/>
    <w:rsid w:val="00955EA0"/>
    <w:rsid w:val="0096160E"/>
    <w:rsid w:val="00966A73"/>
    <w:rsid w:val="00967DE7"/>
    <w:rsid w:val="009758D5"/>
    <w:rsid w:val="009801FE"/>
    <w:rsid w:val="0098233C"/>
    <w:rsid w:val="0098440B"/>
    <w:rsid w:val="009940D8"/>
    <w:rsid w:val="00995AC3"/>
    <w:rsid w:val="00995BFD"/>
    <w:rsid w:val="009A5967"/>
    <w:rsid w:val="009B4F81"/>
    <w:rsid w:val="009B61DA"/>
    <w:rsid w:val="009C194C"/>
    <w:rsid w:val="009C3034"/>
    <w:rsid w:val="009C4343"/>
    <w:rsid w:val="009D78DC"/>
    <w:rsid w:val="009D7963"/>
    <w:rsid w:val="009E3791"/>
    <w:rsid w:val="009F0AC7"/>
    <w:rsid w:val="009F0EB9"/>
    <w:rsid w:val="009F28D7"/>
    <w:rsid w:val="00A204C7"/>
    <w:rsid w:val="00A2068B"/>
    <w:rsid w:val="00A2254F"/>
    <w:rsid w:val="00A252DD"/>
    <w:rsid w:val="00A26870"/>
    <w:rsid w:val="00A36BED"/>
    <w:rsid w:val="00A45063"/>
    <w:rsid w:val="00A50ADD"/>
    <w:rsid w:val="00A51309"/>
    <w:rsid w:val="00A5140B"/>
    <w:rsid w:val="00A61480"/>
    <w:rsid w:val="00A61E3A"/>
    <w:rsid w:val="00A62610"/>
    <w:rsid w:val="00A665C6"/>
    <w:rsid w:val="00A71A1C"/>
    <w:rsid w:val="00A754C6"/>
    <w:rsid w:val="00A76DA7"/>
    <w:rsid w:val="00A90940"/>
    <w:rsid w:val="00A91EBE"/>
    <w:rsid w:val="00A9229F"/>
    <w:rsid w:val="00A92EDA"/>
    <w:rsid w:val="00A960C3"/>
    <w:rsid w:val="00A975A4"/>
    <w:rsid w:val="00AA2728"/>
    <w:rsid w:val="00AB05ED"/>
    <w:rsid w:val="00AB1BFE"/>
    <w:rsid w:val="00AB37C5"/>
    <w:rsid w:val="00AB5252"/>
    <w:rsid w:val="00AC0A8F"/>
    <w:rsid w:val="00AC0B73"/>
    <w:rsid w:val="00AC5259"/>
    <w:rsid w:val="00AD1272"/>
    <w:rsid w:val="00AD4B12"/>
    <w:rsid w:val="00AD5AC0"/>
    <w:rsid w:val="00AD6E25"/>
    <w:rsid w:val="00AF25E6"/>
    <w:rsid w:val="00B0707E"/>
    <w:rsid w:val="00B074C6"/>
    <w:rsid w:val="00B16A8B"/>
    <w:rsid w:val="00B20245"/>
    <w:rsid w:val="00B32472"/>
    <w:rsid w:val="00B40631"/>
    <w:rsid w:val="00B573CB"/>
    <w:rsid w:val="00B67AB3"/>
    <w:rsid w:val="00B71A9A"/>
    <w:rsid w:val="00B71F28"/>
    <w:rsid w:val="00B74E45"/>
    <w:rsid w:val="00B81EBF"/>
    <w:rsid w:val="00B82126"/>
    <w:rsid w:val="00B837A0"/>
    <w:rsid w:val="00B96287"/>
    <w:rsid w:val="00B96600"/>
    <w:rsid w:val="00B96B44"/>
    <w:rsid w:val="00B97ABA"/>
    <w:rsid w:val="00BA14AD"/>
    <w:rsid w:val="00BA363A"/>
    <w:rsid w:val="00BA477F"/>
    <w:rsid w:val="00BB2623"/>
    <w:rsid w:val="00BB4C8F"/>
    <w:rsid w:val="00BB65E4"/>
    <w:rsid w:val="00BB7BD8"/>
    <w:rsid w:val="00BC2122"/>
    <w:rsid w:val="00BD4A6A"/>
    <w:rsid w:val="00BE2AE9"/>
    <w:rsid w:val="00BE50CD"/>
    <w:rsid w:val="00BF0599"/>
    <w:rsid w:val="00BF433F"/>
    <w:rsid w:val="00BF6A09"/>
    <w:rsid w:val="00C01021"/>
    <w:rsid w:val="00C04EAB"/>
    <w:rsid w:val="00C13CFF"/>
    <w:rsid w:val="00C26BFC"/>
    <w:rsid w:val="00C338E5"/>
    <w:rsid w:val="00C456FA"/>
    <w:rsid w:val="00C45D97"/>
    <w:rsid w:val="00C47443"/>
    <w:rsid w:val="00C47A35"/>
    <w:rsid w:val="00C5136A"/>
    <w:rsid w:val="00C57F5B"/>
    <w:rsid w:val="00C62F99"/>
    <w:rsid w:val="00C63C1C"/>
    <w:rsid w:val="00C64F17"/>
    <w:rsid w:val="00C65292"/>
    <w:rsid w:val="00C66DDB"/>
    <w:rsid w:val="00C66EBE"/>
    <w:rsid w:val="00C70909"/>
    <w:rsid w:val="00C735B6"/>
    <w:rsid w:val="00C85501"/>
    <w:rsid w:val="00C85E1A"/>
    <w:rsid w:val="00C86CCB"/>
    <w:rsid w:val="00C876AC"/>
    <w:rsid w:val="00C90C72"/>
    <w:rsid w:val="00C91FFF"/>
    <w:rsid w:val="00C94B41"/>
    <w:rsid w:val="00C954C5"/>
    <w:rsid w:val="00C97A7C"/>
    <w:rsid w:val="00CA075C"/>
    <w:rsid w:val="00CA295A"/>
    <w:rsid w:val="00CB1155"/>
    <w:rsid w:val="00CB120B"/>
    <w:rsid w:val="00CC242B"/>
    <w:rsid w:val="00CC4BB8"/>
    <w:rsid w:val="00CD2126"/>
    <w:rsid w:val="00CD3803"/>
    <w:rsid w:val="00CD4251"/>
    <w:rsid w:val="00CE56B5"/>
    <w:rsid w:val="00CF0690"/>
    <w:rsid w:val="00CF4625"/>
    <w:rsid w:val="00CF5A03"/>
    <w:rsid w:val="00D02232"/>
    <w:rsid w:val="00D03B73"/>
    <w:rsid w:val="00D133A0"/>
    <w:rsid w:val="00D227F9"/>
    <w:rsid w:val="00D3125F"/>
    <w:rsid w:val="00D40B94"/>
    <w:rsid w:val="00D43B02"/>
    <w:rsid w:val="00D54125"/>
    <w:rsid w:val="00D56B1C"/>
    <w:rsid w:val="00D600B7"/>
    <w:rsid w:val="00D606EF"/>
    <w:rsid w:val="00D6074E"/>
    <w:rsid w:val="00D678AD"/>
    <w:rsid w:val="00D82BCB"/>
    <w:rsid w:val="00D917B6"/>
    <w:rsid w:val="00D9206C"/>
    <w:rsid w:val="00DA2040"/>
    <w:rsid w:val="00DA45E1"/>
    <w:rsid w:val="00DA7164"/>
    <w:rsid w:val="00DB759A"/>
    <w:rsid w:val="00DC0E6D"/>
    <w:rsid w:val="00DC6C90"/>
    <w:rsid w:val="00DC7D61"/>
    <w:rsid w:val="00DE0999"/>
    <w:rsid w:val="00DE40D1"/>
    <w:rsid w:val="00DF124A"/>
    <w:rsid w:val="00DF1B19"/>
    <w:rsid w:val="00DF233A"/>
    <w:rsid w:val="00DF291C"/>
    <w:rsid w:val="00DF606C"/>
    <w:rsid w:val="00E000EB"/>
    <w:rsid w:val="00E00B91"/>
    <w:rsid w:val="00E014CA"/>
    <w:rsid w:val="00E022BF"/>
    <w:rsid w:val="00E05003"/>
    <w:rsid w:val="00E11874"/>
    <w:rsid w:val="00E15F47"/>
    <w:rsid w:val="00E304A9"/>
    <w:rsid w:val="00E31131"/>
    <w:rsid w:val="00E345A0"/>
    <w:rsid w:val="00E366D3"/>
    <w:rsid w:val="00E36985"/>
    <w:rsid w:val="00E37EF1"/>
    <w:rsid w:val="00E477F6"/>
    <w:rsid w:val="00E51224"/>
    <w:rsid w:val="00E5287C"/>
    <w:rsid w:val="00E5369B"/>
    <w:rsid w:val="00E60B57"/>
    <w:rsid w:val="00E619EC"/>
    <w:rsid w:val="00E744E5"/>
    <w:rsid w:val="00E74E58"/>
    <w:rsid w:val="00E8115F"/>
    <w:rsid w:val="00E816F6"/>
    <w:rsid w:val="00E85461"/>
    <w:rsid w:val="00E93359"/>
    <w:rsid w:val="00EA08A6"/>
    <w:rsid w:val="00EA2AED"/>
    <w:rsid w:val="00EA357A"/>
    <w:rsid w:val="00EA5B8D"/>
    <w:rsid w:val="00EC213A"/>
    <w:rsid w:val="00ED3FD7"/>
    <w:rsid w:val="00ED58C8"/>
    <w:rsid w:val="00EE72F3"/>
    <w:rsid w:val="00EF6E51"/>
    <w:rsid w:val="00F12674"/>
    <w:rsid w:val="00F14F93"/>
    <w:rsid w:val="00F1501F"/>
    <w:rsid w:val="00F15C54"/>
    <w:rsid w:val="00F17B90"/>
    <w:rsid w:val="00F20E91"/>
    <w:rsid w:val="00F2604E"/>
    <w:rsid w:val="00F26E6B"/>
    <w:rsid w:val="00F42B72"/>
    <w:rsid w:val="00F44E5F"/>
    <w:rsid w:val="00F453CD"/>
    <w:rsid w:val="00F47584"/>
    <w:rsid w:val="00F51DDC"/>
    <w:rsid w:val="00F52237"/>
    <w:rsid w:val="00F53BF2"/>
    <w:rsid w:val="00F8172B"/>
    <w:rsid w:val="00F87AFE"/>
    <w:rsid w:val="00F933E6"/>
    <w:rsid w:val="00FA0E23"/>
    <w:rsid w:val="00FA3BEA"/>
    <w:rsid w:val="00FB3013"/>
    <w:rsid w:val="00FC7DA4"/>
    <w:rsid w:val="00FD2BBB"/>
    <w:rsid w:val="00FD4796"/>
    <w:rsid w:val="00FE33E1"/>
    <w:rsid w:val="00F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2EFA5102"/>
  <w15:docId w15:val="{BC8993D6-626A-49B7-B423-D9A6BC5D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LAUDA Fließtext"/>
    <w:qFormat/>
    <w:rsid w:val="00E744E5"/>
    <w:rPr>
      <w:rFonts w:ascii="Calibri Light" w:hAnsi="Calibri Light"/>
      <w:color w:val="516068"/>
      <w:sz w:val="20"/>
    </w:rPr>
  </w:style>
  <w:style w:type="paragraph" w:styleId="berschrift1">
    <w:name w:val="heading 1"/>
    <w:aliases w:val="LAUDA Imageheadline"/>
    <w:basedOn w:val="Standard"/>
    <w:next w:val="Standard"/>
    <w:link w:val="berschrift1Zchn"/>
    <w:uiPriority w:val="9"/>
    <w:qFormat/>
    <w:rsid w:val="00E744E5"/>
    <w:pPr>
      <w:keepNext/>
      <w:keepLines/>
      <w:spacing w:line="1040" w:lineRule="exact"/>
      <w:outlineLvl w:val="0"/>
    </w:pPr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paragraph" w:styleId="berschrift2">
    <w:name w:val="heading 2"/>
    <w:aliases w:val="LAUDA Headline"/>
    <w:basedOn w:val="Standard"/>
    <w:next w:val="Standard"/>
    <w:link w:val="berschrift2Zchn"/>
    <w:uiPriority w:val="9"/>
    <w:unhideWhenUsed/>
    <w:qFormat/>
    <w:rsid w:val="00E744E5"/>
    <w:pPr>
      <w:keepNext/>
      <w:keepLines/>
      <w:spacing w:line="520" w:lineRule="exact"/>
      <w:outlineLvl w:val="1"/>
    </w:pPr>
    <w:rPr>
      <w:rFonts w:ascii="Calibri" w:eastAsiaTheme="majorEastAsia" w:hAnsi="Calibri" w:cstheme="majorBidi"/>
      <w:b/>
      <w:bCs/>
      <w:caps/>
      <w:sz w:val="40"/>
      <w:szCs w:val="26"/>
    </w:rPr>
  </w:style>
  <w:style w:type="paragraph" w:styleId="berschrift3">
    <w:name w:val="heading 3"/>
    <w:aliases w:val="LAUDA Subline"/>
    <w:basedOn w:val="Standard"/>
    <w:next w:val="Standard"/>
    <w:link w:val="berschrift3Zchn"/>
    <w:uiPriority w:val="9"/>
    <w:unhideWhenUsed/>
    <w:qFormat/>
    <w:rsid w:val="009F0AC7"/>
    <w:pPr>
      <w:keepNext/>
      <w:keepLines/>
      <w:spacing w:line="520" w:lineRule="exact"/>
      <w:outlineLvl w:val="2"/>
    </w:pPr>
    <w:rPr>
      <w:rFonts w:eastAsiaTheme="majorEastAsia" w:cstheme="majorBidi"/>
      <w:bCs/>
      <w:sz w:val="4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C77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464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7663"/>
  </w:style>
  <w:style w:type="paragraph" w:styleId="Fuzeile">
    <w:name w:val="footer"/>
    <w:basedOn w:val="Standard"/>
    <w:link w:val="Fu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76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66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7663"/>
    <w:rPr>
      <w:color w:val="808080"/>
    </w:rPr>
  </w:style>
  <w:style w:type="paragraph" w:styleId="Untertitel">
    <w:name w:val="Subtitle"/>
    <w:aliases w:val="LAUDA Bildunterschrift"/>
    <w:basedOn w:val="Standard"/>
    <w:link w:val="UntertitelZchn"/>
    <w:qFormat/>
    <w:rsid w:val="00E744E5"/>
    <w:pPr>
      <w:spacing w:line="220" w:lineRule="exact"/>
    </w:pPr>
    <w:rPr>
      <w:rFonts w:eastAsia="Times New Roman" w:cs="Times New Roman"/>
      <w:sz w:val="16"/>
      <w:szCs w:val="20"/>
      <w:lang w:eastAsia="de-DE"/>
    </w:rPr>
  </w:style>
  <w:style w:type="character" w:customStyle="1" w:styleId="UntertitelZchn">
    <w:name w:val="Untertitel Zchn"/>
    <w:aliases w:val="LAUDA Bildunterschrift Zchn"/>
    <w:basedOn w:val="Absatz-Standardschriftart"/>
    <w:link w:val="Untertitel"/>
    <w:rsid w:val="00E744E5"/>
    <w:rPr>
      <w:rFonts w:ascii="Calibri Light" w:eastAsia="Times New Roman" w:hAnsi="Calibri Light" w:cs="Times New Roman"/>
      <w:color w:val="516068"/>
      <w:sz w:val="16"/>
      <w:szCs w:val="20"/>
      <w:lang w:eastAsia="de-DE"/>
    </w:rPr>
  </w:style>
  <w:style w:type="character" w:customStyle="1" w:styleId="berschrift1Zchn">
    <w:name w:val="Überschrift 1 Zchn"/>
    <w:aliases w:val="LAUDA Imageheadline Zchn"/>
    <w:basedOn w:val="Absatz-Standardschriftart"/>
    <w:link w:val="berschrift1"/>
    <w:uiPriority w:val="9"/>
    <w:rsid w:val="00E744E5"/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character" w:customStyle="1" w:styleId="berschrift2Zchn">
    <w:name w:val="Überschrift 2 Zchn"/>
    <w:aliases w:val="LAUDA Headline Zchn"/>
    <w:basedOn w:val="Absatz-Standardschriftart"/>
    <w:link w:val="berschrift2"/>
    <w:uiPriority w:val="9"/>
    <w:rsid w:val="00E744E5"/>
    <w:rPr>
      <w:rFonts w:ascii="Calibri" w:eastAsiaTheme="majorEastAsia" w:hAnsi="Calibri" w:cstheme="majorBidi"/>
      <w:b/>
      <w:bCs/>
      <w:caps/>
      <w:color w:val="516068"/>
      <w:sz w:val="40"/>
      <w:szCs w:val="26"/>
    </w:rPr>
  </w:style>
  <w:style w:type="paragraph" w:styleId="KeinLeerraum">
    <w:name w:val="No Spacing"/>
    <w:uiPriority w:val="1"/>
    <w:rsid w:val="002C7799"/>
    <w:pPr>
      <w:suppressAutoHyphens/>
      <w:spacing w:line="240" w:lineRule="auto"/>
    </w:pPr>
    <w:rPr>
      <w:rFonts w:ascii="Brandon Grotesque Light" w:hAnsi="Brandon Grotesque Light"/>
      <w:color w:val="516068"/>
      <w:sz w:val="20"/>
    </w:rPr>
  </w:style>
  <w:style w:type="character" w:customStyle="1" w:styleId="berschrift3Zchn">
    <w:name w:val="Überschrift 3 Zchn"/>
    <w:aliases w:val="LAUDA Subline Zchn"/>
    <w:basedOn w:val="Absatz-Standardschriftart"/>
    <w:link w:val="berschrift3"/>
    <w:uiPriority w:val="9"/>
    <w:rsid w:val="009F0AC7"/>
    <w:rPr>
      <w:rFonts w:ascii="Calibri Light" w:eastAsiaTheme="majorEastAsia" w:hAnsi="Calibri Light" w:cstheme="majorBidi"/>
      <w:bCs/>
      <w:color w:val="516068"/>
      <w:sz w:val="4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C7799"/>
    <w:rPr>
      <w:rFonts w:asciiTheme="majorHAnsi" w:eastAsiaTheme="majorEastAsia" w:hAnsiTheme="majorHAnsi" w:cstheme="majorBidi"/>
      <w:b/>
      <w:bCs/>
      <w:i/>
      <w:iCs/>
      <w:color w:val="FF4646" w:themeColor="accent1"/>
      <w:sz w:val="20"/>
    </w:rPr>
  </w:style>
  <w:style w:type="character" w:styleId="Hyperlink">
    <w:name w:val="Hyperlink"/>
    <w:basedOn w:val="Absatz-Standardschriftart"/>
    <w:uiPriority w:val="99"/>
    <w:unhideWhenUsed/>
    <w:rsid w:val="00C456FA"/>
    <w:rPr>
      <w:color w:val="FFFFFF" w:themeColor="hyperlink"/>
      <w:u w:val="single"/>
    </w:rPr>
  </w:style>
  <w:style w:type="paragraph" w:styleId="Listenabsatz">
    <w:name w:val="List Paragraph"/>
    <w:basedOn w:val="Standard"/>
    <w:uiPriority w:val="34"/>
    <w:rsid w:val="004C14E4"/>
    <w:pPr>
      <w:ind w:left="720"/>
      <w:contextualSpacing/>
    </w:pPr>
  </w:style>
  <w:style w:type="character" w:customStyle="1" w:styleId="st">
    <w:name w:val="st"/>
    <w:basedOn w:val="Absatz-Standardschriftart"/>
    <w:rsid w:val="00D133A0"/>
  </w:style>
  <w:style w:type="character" w:styleId="Kommentarzeichen">
    <w:name w:val="annotation reference"/>
    <w:basedOn w:val="Absatz-Standardschriftart"/>
    <w:uiPriority w:val="99"/>
    <w:semiHidden/>
    <w:unhideWhenUsed/>
    <w:rsid w:val="00E933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335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3359"/>
    <w:rPr>
      <w:rFonts w:ascii="Calibri Light" w:hAnsi="Calibri Light"/>
      <w:color w:val="516068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33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3359"/>
    <w:rPr>
      <w:rFonts w:ascii="Calibri Light" w:hAnsi="Calibri Light"/>
      <w:b/>
      <w:bCs/>
      <w:color w:val="51606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yperlink" Target="https://www.lauda.de/de/individuelle-temperiersysteme/industrielle-heiz-und-kuehlsystem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UDA Farben">
      <a:dk1>
        <a:srgbClr val="516068"/>
      </a:dk1>
      <a:lt1>
        <a:srgbClr val="96A5B4"/>
      </a:lt1>
      <a:dk2>
        <a:srgbClr val="FFFFFF"/>
      </a:dk2>
      <a:lt2>
        <a:srgbClr val="FFFFFF"/>
      </a:lt2>
      <a:accent1>
        <a:srgbClr val="FF4646"/>
      </a:accent1>
      <a:accent2>
        <a:srgbClr val="00A6E8"/>
      </a:accent2>
      <a:accent3>
        <a:srgbClr val="E2D4DE"/>
      </a:accent3>
      <a:accent4>
        <a:srgbClr val="E3F2FD"/>
      </a:accent4>
      <a:accent5>
        <a:srgbClr val="EFE8ED"/>
      </a:accent5>
      <a:accent6>
        <a:srgbClr val="EEFAFF"/>
      </a:accent6>
      <a:hlink>
        <a:srgbClr val="FFFFFF"/>
      </a:hlink>
      <a:folHlink>
        <a:srgbClr val="FFFFFF"/>
      </a:folHlink>
    </a:clrScheme>
    <a:fontScheme name="LAUDA Schrift">
      <a:majorFont>
        <a:latin typeface="Brandon Grotesque Medium"/>
        <a:ea typeface=""/>
        <a:cs typeface=""/>
      </a:majorFont>
      <a:minorFont>
        <a:latin typeface="Brandon Grotesque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77D40-6F98-4AAD-9BC3-3AED52349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LAUDA</Company>
  <LinksUpToDate>false</LinksUpToDate>
  <CharactersWithSpaces>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Хосе-Антонио Мората</dc:creator>
  <cp:lastModifiedBy>Horn Robert</cp:lastModifiedBy>
  <cp:revision>144</cp:revision>
  <cp:lastPrinted>2018-11-08T08:48:00Z</cp:lastPrinted>
  <dcterms:created xsi:type="dcterms:W3CDTF">2018-05-29T13:46:00Z</dcterms:created>
  <dcterms:modified xsi:type="dcterms:W3CDTF">2018-12-03T15:37:00Z</dcterms:modified>
</cp:coreProperties>
</file>