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37BBB" w14:textId="55B7B44B" w:rsidR="009F0AC7" w:rsidRPr="00A5140B" w:rsidRDefault="00BB2623" w:rsidP="009E3791">
      <w:pPr>
        <w:pStyle w:val="berschrift3"/>
        <w:spacing w:line="240" w:lineRule="auto"/>
        <w:rPr>
          <w:szCs w:val="24"/>
        </w:rPr>
      </w:pPr>
      <w:r>
        <w:rPr>
          <w:szCs w:val="24"/>
          <w:rFonts w:asciiTheme="majorHAnsi" w:hAnsiTheme="majorHAnsi"/>
        </w:rPr>
        <w:t xml:space="preserve">ACHIEVE THE PERFECT ENERGY BALANCE WITH THE RIGHT TEMPERATURE</w:t>
      </w:r>
      <w:r>
        <w:rPr>
          <w:szCs w:val="24"/>
          <w:b/>
        </w:rPr>
        <w:br/>
      </w:r>
      <w:r>
        <w:rPr>
          <w:szCs w:val="24"/>
          <w:rFonts w:ascii="Brandon Grotesque Light" w:hAnsi="Brandon Grotesque Light"/>
        </w:rPr>
        <w:t xml:space="preserve">LAUDA excels in industrials thermostats for special applications in research and development</w:t>
      </w:r>
    </w:p>
    <w:p w14:paraId="3CCE73E0" w14:textId="77777777" w:rsidR="00C456FA" w:rsidRPr="00A5140B" w:rsidRDefault="00C456FA" w:rsidP="00C456FA">
      <w:pPr>
        <w:rPr>
          <w:sz w:val="16"/>
        </w:rPr>
      </w:pPr>
    </w:p>
    <w:p w14:paraId="78FBE5FE" w14:textId="42D27537" w:rsidR="00622E3C" w:rsidRDefault="00AB5252" w:rsidP="00BB2623">
      <w:pPr>
        <w:rPr>
          <w:rFonts w:ascii="Brandon Grotesque Light" w:hAnsi="Brandon Grotesque Light"/>
        </w:rPr>
      </w:pPr>
      <w:r>
        <w:rPr>
          <w:rFonts w:ascii="Brandon Grotesque Light" w:hAnsi="Brandon Grotesque Light"/>
        </w:rPr>
        <w:t xml:space="preserve">Lauda-Königshofen, October 19th, 2018 – LAUDA Heating and Cooling Systems, or HCS for short, is the industrial branch of the constant temperature equipment manufacturer, LAUDA.</w:t>
      </w:r>
      <w:r>
        <w:rPr>
          <w:rFonts w:ascii="Brandon Grotesque Light" w:hAnsi="Brandon Grotesque Light"/>
        </w:rPr>
        <w:t xml:space="preserve"> </w:t>
      </w:r>
      <w:r>
        <w:rPr>
          <w:rFonts w:ascii="Brandon Grotesque Light" w:hAnsi="Brandon Grotesque Light"/>
        </w:rPr>
        <w:t xml:space="preserve">With more than 60 years of development expertise, the division produces custom-made systems for industrial applications.</w:t>
      </w:r>
      <w:r>
        <w:rPr>
          <w:rFonts w:ascii="Brandon Grotesque Light" w:hAnsi="Brandon Grotesque Light"/>
        </w:rPr>
        <w:t xml:space="preserve"> </w:t>
      </w:r>
      <w:r>
        <w:rPr>
          <w:rFonts w:ascii="Brandon Grotesque Light" w:hAnsi="Brandon Grotesque Light"/>
        </w:rPr>
        <w:t xml:space="preserve">Heat transfer systems, secondary circuit units or state-of-the-art molten salt systems cover an extensive temperature range from -150 to 550°C. A particularly fascinating aspect is the wide range of applications of LAUDA heating and cooling systems.</w:t>
      </w:r>
      <w:r>
        <w:rPr>
          <w:rFonts w:ascii="Brandon Grotesque Light" w:hAnsi="Brandon Grotesque Light"/>
        </w:rPr>
        <w:t xml:space="preserve"> </w:t>
      </w:r>
    </w:p>
    <w:p w14:paraId="190383EF" w14:textId="77777777" w:rsidR="008A1086" w:rsidRDefault="008A1086" w:rsidP="00BB2623">
      <w:pPr>
        <w:rPr>
          <w:rFonts w:ascii="Brandon Grotesque Light" w:hAnsi="Brandon Grotesque Light"/>
        </w:rPr>
      </w:pPr>
    </w:p>
    <w:p w14:paraId="3D02F706" w14:textId="5CB6A58A" w:rsidR="00E022BF" w:rsidRDefault="008A1086" w:rsidP="00864B31">
      <w:pPr>
        <w:rPr>
          <w:rFonts w:ascii="Brandon Grotesque Light" w:hAnsi="Brandon Grotesque Light"/>
        </w:rPr>
      </w:pPr>
      <w:r>
        <w:rPr>
          <w:rFonts w:ascii="Brandon Grotesque Light" w:hAnsi="Brandon Grotesque Light"/>
        </w:rPr>
        <w:t xml:space="preserve">LAUDA heat transfer systems are typically used in applications in the pharmaceutical or fine chemical industries.</w:t>
      </w:r>
      <w:r>
        <w:rPr>
          <w:rFonts w:ascii="Brandon Grotesque Light" w:hAnsi="Brandon Grotesque Light"/>
        </w:rPr>
        <w:t xml:space="preserve"> </w:t>
      </w:r>
      <w:r>
        <w:rPr>
          <w:rFonts w:ascii="Brandon Grotesque Light" w:hAnsi="Brandon Grotesque Light"/>
        </w:rPr>
        <w:t xml:space="preserve">Depending on the required outflow temperature, heat transfer systems use either thermal oil, water or water/glycol as the heat carrier.</w:t>
      </w:r>
      <w:r>
        <w:rPr>
          <w:rFonts w:ascii="Brandon Grotesque Light" w:hAnsi="Brandon Grotesque Light"/>
        </w:rPr>
        <w:t xml:space="preserve"> </w:t>
      </w:r>
      <w:r>
        <w:rPr>
          <w:rFonts w:ascii="Brandon Grotesque Light" w:hAnsi="Brandon Grotesque Light"/>
        </w:rPr>
        <w:t xml:space="preserve">The systems are heated by electric energy, water vapor or other fuels, depending on the project, and generate a precisely controlled heat flow and a temperature profile in the consumer.</w:t>
      </w:r>
      <w:r>
        <w:rPr>
          <w:rFonts w:ascii="Brandon Grotesque Light" w:hAnsi="Brandon Grotesque Light"/>
        </w:rPr>
        <w:t xml:space="preserve"> </w:t>
      </w:r>
      <w:r>
        <w:rPr>
          <w:rFonts w:ascii="Brandon Grotesque Light" w:hAnsi="Brandon Grotesque Light"/>
        </w:rPr>
        <w:t xml:space="preserve">For example, a heat transfer system was recently produced for a renowned European research institute according to very specific requirements.</w:t>
      </w:r>
    </w:p>
    <w:p w14:paraId="5BFBAC50" w14:textId="77777777" w:rsidR="00E022BF" w:rsidRDefault="00E022BF" w:rsidP="00864B31">
      <w:pPr>
        <w:rPr>
          <w:rFonts w:ascii="Brandon Grotesque Light" w:hAnsi="Brandon Grotesque Light"/>
        </w:rPr>
      </w:pPr>
    </w:p>
    <w:p w14:paraId="610E5BBE" w14:textId="7EE26A53" w:rsidR="00E022BF" w:rsidRPr="001C166D" w:rsidRDefault="00E022BF" w:rsidP="00864B31">
      <w:pPr>
        <w:rPr>
          <w:rFonts w:asciiTheme="majorHAnsi" w:hAnsiTheme="majorHAnsi"/>
        </w:rPr>
      </w:pPr>
      <w:r>
        <w:rPr>
          <w:rFonts w:asciiTheme="majorHAnsi" w:hAnsiTheme="majorHAnsi"/>
        </w:rPr>
        <w:t xml:space="preserve">Energy balancing during ongoing operation</w:t>
      </w:r>
    </w:p>
    <w:p w14:paraId="4AA1F545" w14:textId="1EE78F3B" w:rsidR="00591983" w:rsidRDefault="008A1086" w:rsidP="00864B31">
      <w:pPr>
        <w:rPr>
          <w:rFonts w:ascii="Brandon Grotesque Light" w:hAnsi="Brandon Grotesque Light"/>
        </w:rPr>
      </w:pPr>
      <w:r>
        <w:rPr>
          <w:rFonts w:ascii="Brandon Grotesque Light" w:hAnsi="Brandon Grotesque Light"/>
        </w:rPr>
        <w:t xml:space="preserve">The customer, who works in the field of research and development, required a special reactor to be heated and cooled, to achieve a highly accurate mass and energy balance via the heat carrier.</w:t>
      </w:r>
      <w:r>
        <w:rPr>
          <w:rFonts w:ascii="Brandon Grotesque Light" w:hAnsi="Brandon Grotesque Light"/>
        </w:rPr>
        <w:t xml:space="preserve"> </w:t>
      </w:r>
      <w:r>
        <w:rPr>
          <w:rFonts w:ascii="Brandon Grotesque Light" w:hAnsi="Brandon Grotesque Light"/>
        </w:rPr>
        <w:t xml:space="preserve">To achieve this, the system, which has a device from the ITH 400 series at its core, needed to actively separate aqueous components from the heat carrier oil.</w:t>
      </w:r>
      <w:r>
        <w:rPr>
          <w:rFonts w:ascii="Brandon Grotesque Light" w:hAnsi="Brandon Grotesque Light"/>
        </w:rPr>
        <w:t xml:space="preserve"> </w:t>
      </w:r>
      <w:r>
        <w:rPr>
          <w:rFonts w:ascii="Brandon Grotesque Light" w:hAnsi="Brandon Grotesque Light"/>
        </w:rPr>
        <w:t xml:space="preserve">The challenge:</w:t>
      </w:r>
      <w:r>
        <w:rPr>
          <w:rFonts w:ascii="Brandon Grotesque Light" w:hAnsi="Brandon Grotesque Light"/>
        </w:rPr>
        <w:t xml:space="preserve"> </w:t>
      </w:r>
      <w:r>
        <w:rPr>
          <w:rFonts w:ascii="Brandon Grotesque Light" w:hAnsi="Brandon Grotesque Light"/>
        </w:rPr>
        <w:t xml:space="preserve">Aqueous components needed to be evaporated and subsequently condensed and discharged from the oil circuit in a controlled manner, all during ongoing operation.</w:t>
      </w:r>
      <w:r>
        <w:rPr>
          <w:rFonts w:ascii="Brandon Grotesque Light" w:hAnsi="Brandon Grotesque Light"/>
        </w:rPr>
        <w:t xml:space="preserve"> </w:t>
      </w:r>
      <w:r>
        <w:rPr>
          <w:rFonts w:ascii="Brandon Grotesque Light" w:hAnsi="Brandon Grotesque Light"/>
        </w:rPr>
        <w:t xml:space="preserve">This would enable the customer to achieve an exact balance of the heat flow in the reactor to guarantee a defined mass flow.</w:t>
      </w:r>
    </w:p>
    <w:p w14:paraId="5840E421" w14:textId="77777777" w:rsidR="00DF124A" w:rsidRDefault="00DF124A" w:rsidP="00864B31">
      <w:pPr>
        <w:rPr>
          <w:rFonts w:ascii="Brandon Grotesque Light" w:hAnsi="Brandon Grotesque Light"/>
        </w:rPr>
      </w:pPr>
    </w:p>
    <w:p w14:paraId="68A57B06" w14:textId="07052DC0" w:rsidR="00A51309" w:rsidRDefault="008854EE" w:rsidP="00BB2623">
      <w:pPr>
        <w:rPr>
          <w:rFonts w:ascii="Brandon Grotesque Light" w:hAnsi="Brandon Grotesque Light"/>
        </w:rPr>
      </w:pPr>
      <w:r>
        <w:rPr>
          <w:rFonts w:ascii="Brandon Grotesque Light" w:hAnsi="Brandon Grotesque Light"/>
        </w:rPr>
        <w:t xml:space="preserve">The data was recorded using a flow meter from Endress+Hauser, a component that LAUDA has had many years of good experiences with and installs in its system several times a year.</w:t>
      </w:r>
      <w:r>
        <w:rPr>
          <w:rFonts w:ascii="Brandon Grotesque Light" w:hAnsi="Brandon Grotesque Light"/>
        </w:rPr>
        <w:t xml:space="preserve"> </w:t>
      </w:r>
      <w:r>
        <w:rPr>
          <w:rFonts w:ascii="Brandon Grotesque Light" w:hAnsi="Brandon Grotesque Light"/>
        </w:rPr>
        <w:t xml:space="preserve">To control the system, LAUDA opted for modern Siemens PLC controls with a touch panel for easy operation on site.</w:t>
      </w:r>
      <w:r>
        <w:rPr>
          <w:rFonts w:ascii="Brandon Grotesque Light" w:hAnsi="Brandon Grotesque Light"/>
        </w:rPr>
        <w:t xml:space="preserve"> </w:t>
      </w:r>
      <w:r>
        <w:rPr>
          <w:rFonts w:ascii="Brandon Grotesque Light" w:hAnsi="Brandon Grotesque Light"/>
        </w:rPr>
        <w:t xml:space="preserve">Alternatively, the system can also be controlled via the central process control system.</w:t>
      </w:r>
      <w:r>
        <w:rPr>
          <w:rFonts w:ascii="Brandon Grotesque Light" w:hAnsi="Brandon Grotesque Light"/>
        </w:rPr>
        <w:t xml:space="preserve"> </w:t>
      </w:r>
      <w:r>
        <w:rPr>
          <w:rFonts w:ascii="Brandon Grotesque Light" w:hAnsi="Brandon Grotesque Light"/>
        </w:rPr>
        <w:t xml:space="preserve">This gives the customer direct access to the volume flow or pressure controls, allowing process optimization at any time.</w:t>
      </w:r>
      <w:r>
        <w:rPr>
          <w:rFonts w:ascii="Brandon Grotesque Light" w:hAnsi="Brandon Grotesque Light"/>
        </w:rPr>
        <w:t xml:space="preserve"> </w:t>
      </w:r>
    </w:p>
    <w:p w14:paraId="184DF631" w14:textId="77777777" w:rsidR="00A51309" w:rsidRDefault="00A51309" w:rsidP="00BB2623">
      <w:pPr>
        <w:rPr>
          <w:rFonts w:ascii="Brandon Grotesque Light" w:hAnsi="Brandon Grotesque Light"/>
        </w:rPr>
      </w:pPr>
    </w:p>
    <w:p w14:paraId="130E26AC" w14:textId="5E47CE37" w:rsidR="00864B31" w:rsidRPr="006B0F68" w:rsidRDefault="00864B31" w:rsidP="00BB2623">
      <w:pPr>
        <w:rPr>
          <w:rFonts w:ascii="Brandon Grotesque Light" w:hAnsi="Brandon Grotesque Light"/>
        </w:rPr>
      </w:pPr>
      <w:r>
        <w:rPr>
          <w:rFonts w:ascii="Brandon Grotesque Light" w:hAnsi="Brandon Grotesque Light"/>
        </w:rPr>
        <w:t xml:space="preserve">The entire system was specially designed for the customer application by the LAUDA engineering team, and produced in a project duration of only 18 weeks.</w:t>
      </w:r>
      <w:r>
        <w:rPr>
          <w:rFonts w:ascii="Brandon Grotesque Light" w:hAnsi="Brandon Grotesque Light"/>
        </w:rPr>
        <w:t xml:space="preserve"> </w:t>
      </w:r>
      <w:r>
        <w:rPr>
          <w:rFonts w:ascii="Brandon Grotesque Light" w:hAnsi="Brandon Grotesque Light"/>
        </w:rPr>
        <w:t xml:space="preserve">The customer, based in Italy, was heavily involved in the project, from conception to final delivery.</w:t>
      </w:r>
      <w:r>
        <w:rPr>
          <w:rFonts w:ascii="Brandon Grotesque Light" w:hAnsi="Brandon Grotesque Light"/>
        </w:rPr>
        <w:t xml:space="preserve"> </w:t>
      </w:r>
      <w:r>
        <w:rPr>
          <w:rFonts w:ascii="Brandon Grotesque Light" w:hAnsi="Brandon Grotesque Light"/>
        </w:rPr>
        <w:t xml:space="preserve">This proximity to the customer, as well as the construction of industrial heating and cooling systems according to the customer's requirement profile, is one of LAUDA’s strengths, explains Ralph Herbert, project manager at LAUDA Heating and Cooling Systems.</w:t>
      </w:r>
      <w:r>
        <w:rPr>
          <w:rFonts w:ascii="Brandon Grotesque Light" w:hAnsi="Brandon Grotesque Light"/>
        </w:rPr>
        <w:t xml:space="preserve"> </w:t>
      </w:r>
      <w:r>
        <w:rPr>
          <w:rFonts w:ascii="Brandon Grotesque Light" w:hAnsi="Brandon Grotesque Light"/>
        </w:rPr>
        <w:t xml:space="preserve">“In every project, we design our systems according to the precise requirements of the customer.</w:t>
      </w:r>
      <w:r>
        <w:rPr>
          <w:rFonts w:ascii="Brandon Grotesque Light" w:hAnsi="Brandon Grotesque Light"/>
        </w:rPr>
        <w:t xml:space="preserve"> </w:t>
      </w:r>
      <w:r>
        <w:rPr>
          <w:rFonts w:ascii="Brandon Grotesque Light" w:hAnsi="Brandon Grotesque Light"/>
        </w:rPr>
        <w:t xml:space="preserve">In doing so, we apply planning steps that have been tried and tested over many years, so that we can support the customer from the initial idea to the final commissioning and beyond,” concludes Ralph Herbert.</w:t>
      </w:r>
      <w:r>
        <w:rPr>
          <w:rFonts w:ascii="Brandon Grotesque Light" w:hAnsi="Brandon Grotesque Light"/>
        </w:rPr>
        <w:t xml:space="preserve"> </w:t>
      </w:r>
      <w:r>
        <w:rPr>
          <w:rFonts w:ascii="Brandon Grotesque Light" w:hAnsi="Brandon Grotesque Light"/>
        </w:rPr>
        <w:t xml:space="preserve">Find out more about LAUDA heating and cooling systems </w:t>
      </w:r>
      <w:hyperlink r:id="rId8" w:history="1">
        <w:r>
          <w:rPr>
            <w:rStyle w:val="Hyperlink"/>
            <w:color w:val="516068"/>
            <w:rFonts w:ascii="Brandon Grotesque Light" w:hAnsi="Brandon Grotesque Light"/>
          </w:rPr>
          <w:t xml:space="preserve">on our website</w:t>
        </w:r>
      </w:hyperlink>
      <w:r>
        <w:rPr>
          <w:rFonts w:ascii="Brandon Grotesque Light" w:hAnsi="Brandon Grotesque Light"/>
        </w:rPr>
        <w:t xml:space="preserve">.</w:t>
      </w:r>
    </w:p>
    <w:p w14:paraId="0928A5EE" w14:textId="77777777" w:rsidR="00BB2623" w:rsidRPr="006B0F68" w:rsidRDefault="00BB2623" w:rsidP="00BB2623">
      <w:pPr>
        <w:rPr>
          <w:rFonts w:ascii="Brandon Grotesque Light" w:hAnsi="Brandon Grotesque Light"/>
        </w:rPr>
      </w:pPr>
    </w:p>
    <w:p w14:paraId="31E5168E" w14:textId="77777777" w:rsidR="00CE56B5" w:rsidRPr="00A5140B" w:rsidRDefault="00CE56B5" w:rsidP="00E74E58">
      <w:pPr>
        <w:rPr>
          <w:rFonts w:ascii="Brandon Grotesque Medium" w:hAnsi="Brandon Grotesque Medium"/>
        </w:rPr>
      </w:pPr>
    </w:p>
    <w:p w14:paraId="0785DCB0" w14:textId="77777777" w:rsidR="00941E75" w:rsidRPr="00A5140B" w:rsidRDefault="00941E75" w:rsidP="00941E75">
      <w:pPr>
        <w:rPr>
          <w:rFonts w:asciiTheme="majorHAnsi" w:hAnsiTheme="majorHAnsi"/>
        </w:rPr>
      </w:pPr>
      <w:r>
        <w:rPr>
          <w:rFonts w:asciiTheme="majorHAnsi" w:hAnsiTheme="majorHAnsi"/>
        </w:rPr>
        <w:t xml:space="preserve">About LAUDA</w:t>
      </w:r>
      <w:r>
        <w:rPr>
          <w:rFonts w:asciiTheme="majorHAnsi" w:hAnsiTheme="majorHAnsi"/>
        </w:rPr>
        <w:t xml:space="preserve"> </w:t>
      </w:r>
    </w:p>
    <w:p w14:paraId="356FFAD8" w14:textId="77777777" w:rsidR="00941E75" w:rsidRPr="00A5140B" w:rsidRDefault="00941E75" w:rsidP="00941E75">
      <w:pPr>
        <w:rPr>
          <w:b/>
          <w:rFonts w:ascii="Calibri" w:hAnsi="Calibri"/>
        </w:rPr>
      </w:pPr>
      <w:r>
        <w:rPr>
          <w:rFonts w:asciiTheme="minorHAnsi" w:hAnsiTheme="minorHAnsi"/>
        </w:rPr>
        <w:t xml:space="preserve">We are LAUDA - the world leader in precise temperature control.</w:t>
      </w:r>
      <w:r>
        <w:rPr>
          <w:rFonts w:asciiTheme="minorHAnsi" w:hAnsiTheme="minorHAnsi"/>
        </w:rPr>
        <w:t xml:space="preserve"> </w:t>
      </w:r>
      <w:r>
        <w:rPr>
          <w:rFonts w:asciiTheme="minorHAnsi" w:hAnsiTheme="minorHAnsi"/>
        </w:rPr>
        <w:t xml:space="preserve">Our constant temperature equipment and heating and cooling systems are at the heart of many applications.</w:t>
      </w:r>
      <w:r>
        <w:rPr>
          <w:rFonts w:asciiTheme="minorHAnsi" w:hAnsiTheme="minorHAnsi"/>
        </w:rPr>
        <w:t xml:space="preserve"> </w:t>
      </w:r>
      <w:r>
        <w:rPr>
          <w:rFonts w:asciiTheme="minorHAnsi" w:hAnsiTheme="minorHAnsi"/>
        </w:rPr>
        <w:t xml:space="preserve">As a complete one-stop supplier we guarantee the optimum temperature in research, production and quality control.</w:t>
      </w:r>
      <w:r>
        <w:rPr>
          <w:rFonts w:asciiTheme="minorHAnsi" w:hAnsiTheme="minorHAnsi"/>
        </w:rPr>
        <w:t xml:space="preserve"> </w:t>
      </w:r>
      <w:r>
        <w:rPr>
          <w:rFonts w:asciiTheme="minorHAnsi" w:hAnsiTheme="minorHAnsi"/>
        </w:rPr>
        <w:t xml:space="preserve">We are your reliable partner, particularly in the fields of automotive, chemical/pharma, semiconductor and laboratory/medical technologies.</w:t>
      </w:r>
      <w:r>
        <w:rPr>
          <w:rFonts w:asciiTheme="minorHAnsi" w:hAnsiTheme="minorHAnsi"/>
        </w:rPr>
        <w:t xml:space="preserve"> </w:t>
      </w:r>
      <w:r>
        <w:rPr>
          <w:rFonts w:asciiTheme="minorHAnsi" w:hAnsiTheme="minorHAnsi"/>
        </w:rPr>
        <w:t xml:space="preserve">We have been inspiring our customers for more than 60 years with our competent mentoring and innovative, environmentally-friendly concepts - new every day and all over the world.</w:t>
      </w:r>
    </w:p>
    <w:p w14:paraId="6B22B148" w14:textId="77777777" w:rsidR="0039408C" w:rsidRDefault="0039408C" w:rsidP="00C456FA"/>
    <w:p w14:paraId="3AB9A7C5" w14:textId="77777777" w:rsidR="007852EC" w:rsidRPr="00A5140B" w:rsidRDefault="007852EC" w:rsidP="00C456FA"/>
    <w:p w14:paraId="40F135D6" w14:textId="346614E8" w:rsidR="002C3FA5" w:rsidRDefault="005A79A2" w:rsidP="00AC5259">
      <w:pPr>
        <w:rPr>
          <w:rFonts w:asciiTheme="majorHAnsi" w:hAnsiTheme="majorHAnsi"/>
        </w:rPr>
      </w:pPr>
      <w:r>
        <w:rPr>
          <w:rFonts w:asciiTheme="majorHAnsi" w:hAnsiTheme="majorHAnsi"/>
        </w:rPr>
        <w:t xml:space="preserve">Image 1: pic_LAUDA_ITH400_01_18-10-19-rho</w:t>
      </w:r>
    </w:p>
    <w:p w14:paraId="4E7428BA" w14:textId="78CCFBAA" w:rsidR="005A79A2" w:rsidRDefault="00395772" w:rsidP="00AC5259">
      <w:pPr>
        <w:rPr>
          <w:rFonts w:asciiTheme="minorHAnsi" w:hAnsiTheme="minorHAnsi"/>
        </w:rPr>
      </w:pPr>
      <w:r>
        <w:rPr>
          <w:rFonts w:asciiTheme="minorHAnsi" w:hAnsiTheme="minorHAnsi"/>
        </w:rPr>
        <w:t xml:space="preserve">The ITH 400 industrial thermostat was developed for a customer in Italy for a special application to measure the mass flow.</w:t>
      </w:r>
      <w:r>
        <w:rPr>
          <w:b/>
          <w:rFonts w:ascii="Calibri" w:hAnsi="Calibri"/>
        </w:rPr>
        <w:br/>
      </w:r>
    </w:p>
    <w:p w14:paraId="64FC9D91" w14:textId="3C422D54" w:rsidR="00395772" w:rsidRDefault="00395772" w:rsidP="00395772">
      <w:pPr>
        <w:rPr>
          <w:rFonts w:asciiTheme="majorHAnsi" w:hAnsiTheme="majorHAnsi"/>
        </w:rPr>
      </w:pPr>
      <w:r>
        <w:rPr>
          <w:rFonts w:asciiTheme="majorHAnsi" w:hAnsiTheme="majorHAnsi"/>
        </w:rPr>
        <w:t xml:space="preserve">Image 2: pic_LAUDA_ITH400_02_18-10-19-rho</w:t>
      </w:r>
    </w:p>
    <w:p w14:paraId="732BEF16" w14:textId="4E488C6F" w:rsidR="00395772" w:rsidRDefault="00395772" w:rsidP="00395772">
      <w:pPr>
        <w:rPr>
          <w:rFonts w:asciiTheme="minorHAnsi" w:hAnsiTheme="minorHAnsi"/>
        </w:rPr>
      </w:pPr>
      <w:r>
        <w:rPr>
          <w:rFonts w:asciiTheme="minorHAnsi" w:hAnsiTheme="minorHAnsi"/>
        </w:rPr>
        <w:t xml:space="preserve">The system was produced in only 18 weeks.</w:t>
      </w:r>
      <w:r>
        <w:rPr>
          <w:rFonts w:asciiTheme="minorHAnsi" w:hAnsiTheme="minorHAnsi"/>
        </w:rPr>
        <w:t xml:space="preserve"> </w:t>
      </w:r>
      <w:r>
        <w:rPr>
          <w:rFonts w:asciiTheme="minorHAnsi" w:hAnsiTheme="minorHAnsi"/>
        </w:rPr>
        <w:t xml:space="preserve">The objective for LAUDA:</w:t>
      </w:r>
      <w:r>
        <w:rPr>
          <w:rFonts w:asciiTheme="minorHAnsi" w:hAnsiTheme="minorHAnsi"/>
        </w:rPr>
        <w:t xml:space="preserve"> </w:t>
      </w:r>
      <w:r>
        <w:rPr>
          <w:rFonts w:asciiTheme="minorHAnsi" w:hAnsiTheme="minorHAnsi"/>
        </w:rPr>
        <w:t xml:space="preserve">To heat and cool a special reactor to achieve the perfect energy balance via the heat transfer fluid circuit.</w:t>
      </w:r>
    </w:p>
    <w:p w14:paraId="071D2B3A" w14:textId="77777777" w:rsidR="00395772" w:rsidRDefault="00395772" w:rsidP="00395772">
      <w:pPr>
        <w:rPr>
          <w:rFonts w:asciiTheme="minorHAnsi" w:hAnsiTheme="minorHAnsi"/>
        </w:rPr>
      </w:pPr>
    </w:p>
    <w:p w14:paraId="051011A3" w14:textId="700B3006" w:rsidR="00395772" w:rsidRDefault="00395772" w:rsidP="00395772">
      <w:pPr>
        <w:rPr>
          <w:rFonts w:asciiTheme="majorHAnsi" w:hAnsiTheme="majorHAnsi"/>
        </w:rPr>
      </w:pPr>
      <w:r>
        <w:rPr>
          <w:rFonts w:asciiTheme="majorHAnsi" w:hAnsiTheme="majorHAnsi"/>
        </w:rPr>
        <w:t xml:space="preserve">Image 3: pic_LAUDA_ITH400_03_18-10-19-rho</w:t>
      </w:r>
    </w:p>
    <w:p w14:paraId="10AF3946" w14:textId="45D327C7" w:rsidR="00395772" w:rsidRDefault="00395772" w:rsidP="00395772">
      <w:pPr>
        <w:rPr>
          <w:rFonts w:asciiTheme="minorHAnsi" w:hAnsiTheme="minorHAnsi"/>
        </w:rPr>
      </w:pPr>
      <w:r>
        <w:rPr>
          <w:rFonts w:asciiTheme="minorHAnsi" w:hAnsiTheme="minorHAnsi"/>
        </w:rPr>
        <w:t xml:space="preserve">The system is controlled by an innovative Touch PLC from Siemens.</w:t>
      </w:r>
      <w:r>
        <w:rPr>
          <w:rFonts w:asciiTheme="minorHAnsi" w:hAnsiTheme="minorHAnsi"/>
        </w:rPr>
        <w:t xml:space="preserve"> </w:t>
      </w:r>
      <w:r>
        <w:rPr>
          <w:rFonts w:asciiTheme="minorHAnsi" w:hAnsiTheme="minorHAnsi"/>
        </w:rPr>
        <w:t xml:space="preserve">This provides the customer with easy access to parameters like volume flow, mass flow, density, pressure and temperature level.</w:t>
      </w:r>
      <w:r>
        <w:rPr>
          <w:b/>
          <w:rFonts w:ascii="Calibri" w:hAnsi="Calibri"/>
        </w:rPr>
        <w:br/>
      </w:r>
    </w:p>
    <w:p w14:paraId="2E42121F" w14:textId="77777777" w:rsidR="00395772" w:rsidRDefault="00395772" w:rsidP="00AC5259"/>
    <w:p w14:paraId="37BE0AC0" w14:textId="77777777" w:rsidR="00395772" w:rsidRPr="00A5140B" w:rsidRDefault="00395772" w:rsidP="00AC5259"/>
    <w:p w14:paraId="546C71E2" w14:textId="77777777" w:rsidR="00C456FA" w:rsidRPr="00A5140B" w:rsidRDefault="00C456FA" w:rsidP="00C456FA">
      <w:pPr>
        <w:rPr>
          <w:b/>
          <w:rFonts w:asciiTheme="minorHAnsi" w:hAnsiTheme="minorHAnsi"/>
        </w:rPr>
      </w:pPr>
      <w:r>
        <w:rPr>
          <w:rFonts w:asciiTheme="majorHAnsi" w:hAnsiTheme="majorHAnsi"/>
        </w:rPr>
        <w:t xml:space="preserve">LAUDA direct contact details</w:t>
      </w:r>
      <w:r>
        <w:rPr>
          <w:b/>
        </w:rPr>
        <w:br/>
      </w:r>
      <w:r>
        <w:rPr>
          <w:rFonts w:asciiTheme="minorHAnsi" w:hAnsiTheme="minorHAnsi"/>
        </w:rPr>
        <w:t xml:space="preserve">ROBERT HORN</w:t>
      </w:r>
    </w:p>
    <w:p w14:paraId="5F59CE15" w14:textId="77777777" w:rsidR="00C456FA" w:rsidRPr="00A5140B" w:rsidRDefault="00C456FA" w:rsidP="00C456FA">
      <w:pPr>
        <w:rPr>
          <w:rFonts w:asciiTheme="minorHAnsi" w:hAnsiTheme="minorHAnsi"/>
        </w:rPr>
      </w:pPr>
      <w:r>
        <w:rPr>
          <w:rFonts w:asciiTheme="minorHAnsi" w:hAnsiTheme="minorHAnsi"/>
        </w:rPr>
        <w:t xml:space="preserve">Online and Content Manager</w:t>
      </w:r>
    </w:p>
    <w:p w14:paraId="1343D373" w14:textId="6DD8F9C3" w:rsidR="00C456FA" w:rsidRPr="00A5140B" w:rsidRDefault="00E304A9" w:rsidP="00C456FA">
      <w:pPr>
        <w:rPr>
          <w:rFonts w:asciiTheme="minorHAnsi" w:hAnsiTheme="minorHAnsi"/>
        </w:rPr>
      </w:pPr>
      <w:r>
        <w:rPr>
          <w:rFonts w:asciiTheme="minorHAnsi" w:hAnsiTheme="minorHAnsi"/>
        </w:rPr>
        <w:t xml:space="preserve">T + 49 (0) 9343 503-162</w:t>
      </w:r>
    </w:p>
    <w:p w14:paraId="2C1391C2" w14:textId="77777777" w:rsidR="00C456FA" w:rsidRPr="00A5140B" w:rsidRDefault="00A36BED" w:rsidP="00C456FA">
      <w:pPr>
        <w:rPr>
          <w:rFonts w:asciiTheme="minorHAnsi" w:hAnsiTheme="minorHAnsi"/>
        </w:rPr>
      </w:pPr>
      <w:r>
        <w:rPr>
          <w:rFonts w:asciiTheme="minorHAnsi" w:hAnsiTheme="minorHAnsi"/>
        </w:rPr>
        <w:t xml:space="preserve">F + 49 (0) 9343 503-283</w:t>
      </w:r>
    </w:p>
    <w:p w14:paraId="05CB950C" w14:textId="77777777" w:rsidR="008F6BA4" w:rsidRPr="00E816F6" w:rsidRDefault="000A59E1" w:rsidP="00E816F6">
      <w:pPr>
        <w:rPr>
          <w:rFonts w:asciiTheme="minorHAnsi" w:hAnsiTheme="minorHAnsi"/>
        </w:rPr>
      </w:pPr>
      <w:r>
        <w:rPr>
          <w:rFonts w:asciiTheme="minorHAnsi" w:hAnsiTheme="minorHAnsi"/>
        </w:rPr>
        <w:t xml:space="preserve">robert.horn@lauda.de</w:t>
        <w:br/>
        <w:t xml:space="preserve">www.lauda.de</w:t>
      </w:r>
    </w:p>
    <w:sectPr w:rsidR="008F6BA4" w:rsidRPr="00E816F6" w:rsidSect="00F51DDC">
      <w:headerReference w:type="default" r:id="rId9"/>
      <w:footerReference w:type="default" r:id="rId10"/>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79EE17" w14:textId="77777777" w:rsidR="00905C28" w:rsidRDefault="00905C28" w:rsidP="001A7663">
      <w:pPr>
        <w:spacing w:line="240" w:lineRule="auto"/>
      </w:pPr>
      <w:r>
        <w:separator/>
      </w:r>
    </w:p>
  </w:endnote>
  <w:endnote w:type="continuationSeparator" w:id="0">
    <w:p w14:paraId="15F092E4" w14:textId="77777777" w:rsidR="00905C28" w:rsidRDefault="00905C28"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Brandon Grotesque Light">
    <w:panose1 w:val="020B0303020203060202"/>
    <w:charset w:val="00"/>
    <w:family w:val="swiss"/>
    <w:notTrueType/>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Brandon Grotesque Medium">
    <w:panose1 w:val="020B0603020203060202"/>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529D8" w14:textId="77777777" w:rsidR="00852B15" w:rsidRDefault="00852B15" w:rsidP="00852B15">
    <w:pPr>
      <w:pStyle w:val="Fuzeile"/>
    </w:pPr>
    <w: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24D76A" w14:textId="77777777" w:rsidR="00905C28" w:rsidRDefault="00905C28" w:rsidP="001A7663">
      <w:pPr>
        <w:spacing w:line="240" w:lineRule="auto"/>
      </w:pPr>
      <w:r>
        <w:separator/>
      </w:r>
    </w:p>
  </w:footnote>
  <w:footnote w:type="continuationSeparator" w:id="0">
    <w:p w14:paraId="0C6D9F42" w14:textId="77777777" w:rsidR="00905C28" w:rsidRDefault="00905C28" w:rsidP="001A766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B2862" w14:textId="77777777" w:rsidR="001A7663" w:rsidRDefault="001A7663" w:rsidP="003559CB">
    <w:pPr>
      <w:pStyle w:val="Kopfzeile"/>
    </w:pPr>
    <w: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dirty" w:grammar="dirty"/>
  <w:defaultTabStop w:val="709"/>
  <w:autoHyphenation/>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38F"/>
    <w:rsid w:val="00003592"/>
    <w:rsid w:val="000106F6"/>
    <w:rsid w:val="000131DE"/>
    <w:rsid w:val="00016E71"/>
    <w:rsid w:val="00017CDD"/>
    <w:rsid w:val="0002210C"/>
    <w:rsid w:val="00032C1E"/>
    <w:rsid w:val="00036288"/>
    <w:rsid w:val="00037A5A"/>
    <w:rsid w:val="00043694"/>
    <w:rsid w:val="000502B9"/>
    <w:rsid w:val="00052155"/>
    <w:rsid w:val="0005238D"/>
    <w:rsid w:val="00063F58"/>
    <w:rsid w:val="00072AB2"/>
    <w:rsid w:val="00081610"/>
    <w:rsid w:val="000865AD"/>
    <w:rsid w:val="00086D9D"/>
    <w:rsid w:val="0009212B"/>
    <w:rsid w:val="00097B47"/>
    <w:rsid w:val="000A59E1"/>
    <w:rsid w:val="000A7BBE"/>
    <w:rsid w:val="000B2B07"/>
    <w:rsid w:val="000B7FB5"/>
    <w:rsid w:val="000C12B8"/>
    <w:rsid w:val="000C1ABD"/>
    <w:rsid w:val="000C7AE0"/>
    <w:rsid w:val="000D1EB2"/>
    <w:rsid w:val="000F47A2"/>
    <w:rsid w:val="001001D8"/>
    <w:rsid w:val="00101D19"/>
    <w:rsid w:val="00105047"/>
    <w:rsid w:val="00106787"/>
    <w:rsid w:val="00110B0C"/>
    <w:rsid w:val="0011125F"/>
    <w:rsid w:val="001146E3"/>
    <w:rsid w:val="00114820"/>
    <w:rsid w:val="00117659"/>
    <w:rsid w:val="001225FF"/>
    <w:rsid w:val="00123250"/>
    <w:rsid w:val="00135097"/>
    <w:rsid w:val="0013645B"/>
    <w:rsid w:val="0015017D"/>
    <w:rsid w:val="00153F06"/>
    <w:rsid w:val="001620D1"/>
    <w:rsid w:val="001646A0"/>
    <w:rsid w:val="0017338F"/>
    <w:rsid w:val="00173DD2"/>
    <w:rsid w:val="00180854"/>
    <w:rsid w:val="00180F25"/>
    <w:rsid w:val="001878D0"/>
    <w:rsid w:val="0019055C"/>
    <w:rsid w:val="00196772"/>
    <w:rsid w:val="001A7663"/>
    <w:rsid w:val="001B4EB7"/>
    <w:rsid w:val="001B7690"/>
    <w:rsid w:val="001C166D"/>
    <w:rsid w:val="001D1292"/>
    <w:rsid w:val="001E1D0F"/>
    <w:rsid w:val="001E24B9"/>
    <w:rsid w:val="001E40C5"/>
    <w:rsid w:val="001E570A"/>
    <w:rsid w:val="001F2F66"/>
    <w:rsid w:val="001F3C22"/>
    <w:rsid w:val="001F4283"/>
    <w:rsid w:val="001F4E60"/>
    <w:rsid w:val="00213BBC"/>
    <w:rsid w:val="00221EBC"/>
    <w:rsid w:val="00223F3A"/>
    <w:rsid w:val="00233243"/>
    <w:rsid w:val="002378C7"/>
    <w:rsid w:val="00237AA4"/>
    <w:rsid w:val="002465B4"/>
    <w:rsid w:val="0024793A"/>
    <w:rsid w:val="00251828"/>
    <w:rsid w:val="00254928"/>
    <w:rsid w:val="00257177"/>
    <w:rsid w:val="0025762D"/>
    <w:rsid w:val="002622EC"/>
    <w:rsid w:val="002642CF"/>
    <w:rsid w:val="0026583F"/>
    <w:rsid w:val="00266BD7"/>
    <w:rsid w:val="00271E28"/>
    <w:rsid w:val="00276F4C"/>
    <w:rsid w:val="002822D6"/>
    <w:rsid w:val="00284465"/>
    <w:rsid w:val="00286C92"/>
    <w:rsid w:val="00292433"/>
    <w:rsid w:val="0029792F"/>
    <w:rsid w:val="002A2226"/>
    <w:rsid w:val="002A2E3A"/>
    <w:rsid w:val="002A7EF6"/>
    <w:rsid w:val="002B0828"/>
    <w:rsid w:val="002B496F"/>
    <w:rsid w:val="002B5983"/>
    <w:rsid w:val="002C2FBC"/>
    <w:rsid w:val="002C3FA5"/>
    <w:rsid w:val="002C7799"/>
    <w:rsid w:val="002D0349"/>
    <w:rsid w:val="002D1A7D"/>
    <w:rsid w:val="002D27D4"/>
    <w:rsid w:val="002D7793"/>
    <w:rsid w:val="002E19A5"/>
    <w:rsid w:val="002E3A48"/>
    <w:rsid w:val="002F5A35"/>
    <w:rsid w:val="00303043"/>
    <w:rsid w:val="00321B1B"/>
    <w:rsid w:val="00323318"/>
    <w:rsid w:val="003277C5"/>
    <w:rsid w:val="00331032"/>
    <w:rsid w:val="00334C33"/>
    <w:rsid w:val="00340712"/>
    <w:rsid w:val="003524F6"/>
    <w:rsid w:val="003559CB"/>
    <w:rsid w:val="0039408C"/>
    <w:rsid w:val="00395772"/>
    <w:rsid w:val="003B2EFA"/>
    <w:rsid w:val="003B3409"/>
    <w:rsid w:val="003C4555"/>
    <w:rsid w:val="003D2457"/>
    <w:rsid w:val="003F34EA"/>
    <w:rsid w:val="003F564D"/>
    <w:rsid w:val="0040404E"/>
    <w:rsid w:val="004179ED"/>
    <w:rsid w:val="004179FE"/>
    <w:rsid w:val="0042186D"/>
    <w:rsid w:val="0042560D"/>
    <w:rsid w:val="004336B6"/>
    <w:rsid w:val="00437772"/>
    <w:rsid w:val="0045075E"/>
    <w:rsid w:val="00452D93"/>
    <w:rsid w:val="0047242F"/>
    <w:rsid w:val="00481CC0"/>
    <w:rsid w:val="0049367D"/>
    <w:rsid w:val="0049574E"/>
    <w:rsid w:val="004A2887"/>
    <w:rsid w:val="004A34A0"/>
    <w:rsid w:val="004A446F"/>
    <w:rsid w:val="004B2050"/>
    <w:rsid w:val="004C14E4"/>
    <w:rsid w:val="004C6CB3"/>
    <w:rsid w:val="004D4263"/>
    <w:rsid w:val="004E7939"/>
    <w:rsid w:val="004F0105"/>
    <w:rsid w:val="004F19F0"/>
    <w:rsid w:val="00501510"/>
    <w:rsid w:val="00505919"/>
    <w:rsid w:val="00510DB4"/>
    <w:rsid w:val="00517CD5"/>
    <w:rsid w:val="0052091D"/>
    <w:rsid w:val="00543B46"/>
    <w:rsid w:val="00546F3B"/>
    <w:rsid w:val="00550F00"/>
    <w:rsid w:val="005536BB"/>
    <w:rsid w:val="00561F53"/>
    <w:rsid w:val="00562C93"/>
    <w:rsid w:val="005649BF"/>
    <w:rsid w:val="00583D49"/>
    <w:rsid w:val="00591983"/>
    <w:rsid w:val="005A10D2"/>
    <w:rsid w:val="005A79A2"/>
    <w:rsid w:val="005B01C8"/>
    <w:rsid w:val="005B05BD"/>
    <w:rsid w:val="005B5642"/>
    <w:rsid w:val="005C7514"/>
    <w:rsid w:val="005C7592"/>
    <w:rsid w:val="005D2C5D"/>
    <w:rsid w:val="005D415E"/>
    <w:rsid w:val="005D51B9"/>
    <w:rsid w:val="005E253F"/>
    <w:rsid w:val="005E42BA"/>
    <w:rsid w:val="005E5AF7"/>
    <w:rsid w:val="005E6B6B"/>
    <w:rsid w:val="00602563"/>
    <w:rsid w:val="0060261B"/>
    <w:rsid w:val="006064A0"/>
    <w:rsid w:val="00607649"/>
    <w:rsid w:val="006131E8"/>
    <w:rsid w:val="00622E3C"/>
    <w:rsid w:val="00630554"/>
    <w:rsid w:val="006317CE"/>
    <w:rsid w:val="00631BA2"/>
    <w:rsid w:val="00637579"/>
    <w:rsid w:val="00640385"/>
    <w:rsid w:val="00645FEA"/>
    <w:rsid w:val="006471DE"/>
    <w:rsid w:val="0065237C"/>
    <w:rsid w:val="006617D0"/>
    <w:rsid w:val="00675D89"/>
    <w:rsid w:val="006804AD"/>
    <w:rsid w:val="00681080"/>
    <w:rsid w:val="0068746E"/>
    <w:rsid w:val="00692ECD"/>
    <w:rsid w:val="006B0F68"/>
    <w:rsid w:val="006B57B2"/>
    <w:rsid w:val="006C3BED"/>
    <w:rsid w:val="006D0E58"/>
    <w:rsid w:val="006D63A8"/>
    <w:rsid w:val="006D7236"/>
    <w:rsid w:val="006D7295"/>
    <w:rsid w:val="006E2046"/>
    <w:rsid w:val="006F113D"/>
    <w:rsid w:val="007041FB"/>
    <w:rsid w:val="0070766B"/>
    <w:rsid w:val="00713A32"/>
    <w:rsid w:val="00713EAA"/>
    <w:rsid w:val="00722C08"/>
    <w:rsid w:val="0073169A"/>
    <w:rsid w:val="007503C2"/>
    <w:rsid w:val="00750C9F"/>
    <w:rsid w:val="00750DCF"/>
    <w:rsid w:val="00753EC0"/>
    <w:rsid w:val="00755F20"/>
    <w:rsid w:val="00763395"/>
    <w:rsid w:val="007708E6"/>
    <w:rsid w:val="007852EC"/>
    <w:rsid w:val="00790AE9"/>
    <w:rsid w:val="00793A1A"/>
    <w:rsid w:val="007A0D98"/>
    <w:rsid w:val="007A1E98"/>
    <w:rsid w:val="007A214C"/>
    <w:rsid w:val="007B21B5"/>
    <w:rsid w:val="007C468C"/>
    <w:rsid w:val="007C6316"/>
    <w:rsid w:val="007E1D6F"/>
    <w:rsid w:val="007E50DF"/>
    <w:rsid w:val="007E5BC2"/>
    <w:rsid w:val="00804515"/>
    <w:rsid w:val="0080696E"/>
    <w:rsid w:val="008113F2"/>
    <w:rsid w:val="00820B12"/>
    <w:rsid w:val="008252D8"/>
    <w:rsid w:val="008278A9"/>
    <w:rsid w:val="00831B27"/>
    <w:rsid w:val="0083658E"/>
    <w:rsid w:val="00836EE9"/>
    <w:rsid w:val="0083751D"/>
    <w:rsid w:val="0084148D"/>
    <w:rsid w:val="00845C0A"/>
    <w:rsid w:val="008514FA"/>
    <w:rsid w:val="00852B15"/>
    <w:rsid w:val="008626BA"/>
    <w:rsid w:val="008646F6"/>
    <w:rsid w:val="00864B03"/>
    <w:rsid w:val="00864B31"/>
    <w:rsid w:val="00873446"/>
    <w:rsid w:val="00874B73"/>
    <w:rsid w:val="00881128"/>
    <w:rsid w:val="00884C9C"/>
    <w:rsid w:val="008854EE"/>
    <w:rsid w:val="0088553E"/>
    <w:rsid w:val="008869BB"/>
    <w:rsid w:val="00893E7E"/>
    <w:rsid w:val="008A0F94"/>
    <w:rsid w:val="008A1086"/>
    <w:rsid w:val="008A195C"/>
    <w:rsid w:val="008B20C1"/>
    <w:rsid w:val="008B798C"/>
    <w:rsid w:val="008C43B8"/>
    <w:rsid w:val="008D0882"/>
    <w:rsid w:val="008D134D"/>
    <w:rsid w:val="008D1FEA"/>
    <w:rsid w:val="008F6BA4"/>
    <w:rsid w:val="0090270F"/>
    <w:rsid w:val="00905821"/>
    <w:rsid w:val="00905C28"/>
    <w:rsid w:val="009146BF"/>
    <w:rsid w:val="00934361"/>
    <w:rsid w:val="009360E1"/>
    <w:rsid w:val="00941E75"/>
    <w:rsid w:val="0094233A"/>
    <w:rsid w:val="00950AF9"/>
    <w:rsid w:val="00952D13"/>
    <w:rsid w:val="00955EA0"/>
    <w:rsid w:val="0096160E"/>
    <w:rsid w:val="00966A73"/>
    <w:rsid w:val="00967DE7"/>
    <w:rsid w:val="009758D5"/>
    <w:rsid w:val="009801FE"/>
    <w:rsid w:val="0098233C"/>
    <w:rsid w:val="0098440B"/>
    <w:rsid w:val="009940D8"/>
    <w:rsid w:val="00995AC3"/>
    <w:rsid w:val="00995BFD"/>
    <w:rsid w:val="009A5967"/>
    <w:rsid w:val="009B4F81"/>
    <w:rsid w:val="009B61DA"/>
    <w:rsid w:val="009C194C"/>
    <w:rsid w:val="009C3034"/>
    <w:rsid w:val="009C4343"/>
    <w:rsid w:val="009D78DC"/>
    <w:rsid w:val="009D7963"/>
    <w:rsid w:val="009E3791"/>
    <w:rsid w:val="009F0AC7"/>
    <w:rsid w:val="009F0EB9"/>
    <w:rsid w:val="009F28D7"/>
    <w:rsid w:val="00A204C7"/>
    <w:rsid w:val="00A2068B"/>
    <w:rsid w:val="00A2254F"/>
    <w:rsid w:val="00A252DD"/>
    <w:rsid w:val="00A26870"/>
    <w:rsid w:val="00A36BED"/>
    <w:rsid w:val="00A45063"/>
    <w:rsid w:val="00A50ADD"/>
    <w:rsid w:val="00A51309"/>
    <w:rsid w:val="00A5140B"/>
    <w:rsid w:val="00A61480"/>
    <w:rsid w:val="00A61E3A"/>
    <w:rsid w:val="00A62610"/>
    <w:rsid w:val="00A665C6"/>
    <w:rsid w:val="00A71A1C"/>
    <w:rsid w:val="00A754C6"/>
    <w:rsid w:val="00A76DA7"/>
    <w:rsid w:val="00A90940"/>
    <w:rsid w:val="00A91EBE"/>
    <w:rsid w:val="00A9229F"/>
    <w:rsid w:val="00A92EDA"/>
    <w:rsid w:val="00A960C3"/>
    <w:rsid w:val="00A975A4"/>
    <w:rsid w:val="00AA2728"/>
    <w:rsid w:val="00AB05ED"/>
    <w:rsid w:val="00AB1BFE"/>
    <w:rsid w:val="00AB37C5"/>
    <w:rsid w:val="00AB5252"/>
    <w:rsid w:val="00AC0A8F"/>
    <w:rsid w:val="00AC0B73"/>
    <w:rsid w:val="00AC5259"/>
    <w:rsid w:val="00AD1272"/>
    <w:rsid w:val="00AD4B12"/>
    <w:rsid w:val="00AD5AC0"/>
    <w:rsid w:val="00AD6E25"/>
    <w:rsid w:val="00AF25E6"/>
    <w:rsid w:val="00B0707E"/>
    <w:rsid w:val="00B074C6"/>
    <w:rsid w:val="00B16A8B"/>
    <w:rsid w:val="00B20245"/>
    <w:rsid w:val="00B32472"/>
    <w:rsid w:val="00B40631"/>
    <w:rsid w:val="00B573CB"/>
    <w:rsid w:val="00B67AB3"/>
    <w:rsid w:val="00B71A9A"/>
    <w:rsid w:val="00B71F28"/>
    <w:rsid w:val="00B74E45"/>
    <w:rsid w:val="00B81EBF"/>
    <w:rsid w:val="00B82126"/>
    <w:rsid w:val="00B837A0"/>
    <w:rsid w:val="00B96287"/>
    <w:rsid w:val="00B96600"/>
    <w:rsid w:val="00B96B44"/>
    <w:rsid w:val="00B97ABA"/>
    <w:rsid w:val="00BA14AD"/>
    <w:rsid w:val="00BA363A"/>
    <w:rsid w:val="00BA477F"/>
    <w:rsid w:val="00BB2623"/>
    <w:rsid w:val="00BB4C8F"/>
    <w:rsid w:val="00BB65E4"/>
    <w:rsid w:val="00BB7BD8"/>
    <w:rsid w:val="00BC2122"/>
    <w:rsid w:val="00BD4A6A"/>
    <w:rsid w:val="00BE2AE9"/>
    <w:rsid w:val="00BE50CD"/>
    <w:rsid w:val="00BF0599"/>
    <w:rsid w:val="00BF433F"/>
    <w:rsid w:val="00BF6A09"/>
    <w:rsid w:val="00C01021"/>
    <w:rsid w:val="00C04EAB"/>
    <w:rsid w:val="00C13CFF"/>
    <w:rsid w:val="00C26BFC"/>
    <w:rsid w:val="00C338E5"/>
    <w:rsid w:val="00C456FA"/>
    <w:rsid w:val="00C45D97"/>
    <w:rsid w:val="00C47443"/>
    <w:rsid w:val="00C47A35"/>
    <w:rsid w:val="00C5136A"/>
    <w:rsid w:val="00C57F5B"/>
    <w:rsid w:val="00C62F99"/>
    <w:rsid w:val="00C63C1C"/>
    <w:rsid w:val="00C64F17"/>
    <w:rsid w:val="00C65292"/>
    <w:rsid w:val="00C66DDB"/>
    <w:rsid w:val="00C66EBE"/>
    <w:rsid w:val="00C70909"/>
    <w:rsid w:val="00C735B6"/>
    <w:rsid w:val="00C85501"/>
    <w:rsid w:val="00C85E1A"/>
    <w:rsid w:val="00C86CCB"/>
    <w:rsid w:val="00C876AC"/>
    <w:rsid w:val="00C90C72"/>
    <w:rsid w:val="00C91FFF"/>
    <w:rsid w:val="00C94B41"/>
    <w:rsid w:val="00C954C5"/>
    <w:rsid w:val="00C97A7C"/>
    <w:rsid w:val="00CA075C"/>
    <w:rsid w:val="00CA295A"/>
    <w:rsid w:val="00CB1155"/>
    <w:rsid w:val="00CB120B"/>
    <w:rsid w:val="00CC242B"/>
    <w:rsid w:val="00CC4BB8"/>
    <w:rsid w:val="00CD2126"/>
    <w:rsid w:val="00CD3803"/>
    <w:rsid w:val="00CD4251"/>
    <w:rsid w:val="00CE56B5"/>
    <w:rsid w:val="00CF0690"/>
    <w:rsid w:val="00CF4625"/>
    <w:rsid w:val="00CF5A03"/>
    <w:rsid w:val="00D02232"/>
    <w:rsid w:val="00D03B73"/>
    <w:rsid w:val="00D133A0"/>
    <w:rsid w:val="00D227F9"/>
    <w:rsid w:val="00D3125F"/>
    <w:rsid w:val="00D40B94"/>
    <w:rsid w:val="00D43B02"/>
    <w:rsid w:val="00D54125"/>
    <w:rsid w:val="00D56B1C"/>
    <w:rsid w:val="00D600B7"/>
    <w:rsid w:val="00D606EF"/>
    <w:rsid w:val="00D6074E"/>
    <w:rsid w:val="00D678AD"/>
    <w:rsid w:val="00D82BCB"/>
    <w:rsid w:val="00D917B6"/>
    <w:rsid w:val="00D9206C"/>
    <w:rsid w:val="00DA2040"/>
    <w:rsid w:val="00DA45E1"/>
    <w:rsid w:val="00DA7164"/>
    <w:rsid w:val="00DB759A"/>
    <w:rsid w:val="00DC0E6D"/>
    <w:rsid w:val="00DC6C90"/>
    <w:rsid w:val="00DC7D61"/>
    <w:rsid w:val="00DE0999"/>
    <w:rsid w:val="00DE40D1"/>
    <w:rsid w:val="00DF124A"/>
    <w:rsid w:val="00DF1B19"/>
    <w:rsid w:val="00DF233A"/>
    <w:rsid w:val="00DF291C"/>
    <w:rsid w:val="00DF606C"/>
    <w:rsid w:val="00E000EB"/>
    <w:rsid w:val="00E00B91"/>
    <w:rsid w:val="00E014CA"/>
    <w:rsid w:val="00E022BF"/>
    <w:rsid w:val="00E05003"/>
    <w:rsid w:val="00E11874"/>
    <w:rsid w:val="00E15F47"/>
    <w:rsid w:val="00E304A9"/>
    <w:rsid w:val="00E31131"/>
    <w:rsid w:val="00E345A0"/>
    <w:rsid w:val="00E366D3"/>
    <w:rsid w:val="00E36985"/>
    <w:rsid w:val="00E37EF1"/>
    <w:rsid w:val="00E477F6"/>
    <w:rsid w:val="00E51224"/>
    <w:rsid w:val="00E5287C"/>
    <w:rsid w:val="00E5369B"/>
    <w:rsid w:val="00E60B57"/>
    <w:rsid w:val="00E619EC"/>
    <w:rsid w:val="00E744E5"/>
    <w:rsid w:val="00E74E58"/>
    <w:rsid w:val="00E8115F"/>
    <w:rsid w:val="00E816F6"/>
    <w:rsid w:val="00E85461"/>
    <w:rsid w:val="00E93359"/>
    <w:rsid w:val="00EA08A6"/>
    <w:rsid w:val="00EA2AED"/>
    <w:rsid w:val="00EA357A"/>
    <w:rsid w:val="00EA5B8D"/>
    <w:rsid w:val="00EC213A"/>
    <w:rsid w:val="00ED3FD7"/>
    <w:rsid w:val="00ED58C8"/>
    <w:rsid w:val="00EE72F3"/>
    <w:rsid w:val="00EF6E51"/>
    <w:rsid w:val="00F12674"/>
    <w:rsid w:val="00F14F93"/>
    <w:rsid w:val="00F1501F"/>
    <w:rsid w:val="00F15C54"/>
    <w:rsid w:val="00F17B90"/>
    <w:rsid w:val="00F20E91"/>
    <w:rsid w:val="00F2604E"/>
    <w:rsid w:val="00F26E6B"/>
    <w:rsid w:val="00F42B72"/>
    <w:rsid w:val="00F44E5F"/>
    <w:rsid w:val="00F453CD"/>
    <w:rsid w:val="00F47584"/>
    <w:rsid w:val="00F51DDC"/>
    <w:rsid w:val="00F52237"/>
    <w:rsid w:val="00F53BF2"/>
    <w:rsid w:val="00F8172B"/>
    <w:rsid w:val="00F87AFE"/>
    <w:rsid w:val="00F933E6"/>
    <w:rsid w:val="00FA0E23"/>
    <w:rsid w:val="00FA3BEA"/>
    <w:rsid w:val="00FB3013"/>
    <w:rsid w:val="00FC7DA4"/>
    <w:rsid w:val="00FD2BBB"/>
    <w:rsid w:val="00FD4796"/>
    <w:rsid w:val="00FE33E1"/>
    <w:rsid w:val="00FE7DC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2EFA5102"/>
  <w15:docId w15:val="{BC8993D6-626A-49B7-B423-D9A6BC5D0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6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semiHidden/>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semiHidden/>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 standalone="yes"?>
<Relationships xmlns="http://schemas.openxmlformats.org/package/2006/relationships"><Relationship Id="rId8" Type="http://schemas.openxmlformats.org/officeDocument/2006/relationships/hyperlink" Target="https://www.lauda.de/de/individuelle-temperiersysteme/industrielle-heiz-und-kuehlsystem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77D40-6F98-4AAD-9BC3-3AED52349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666</Words>
  <Characters>4200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LAUDA</Company>
  <LinksUpToDate>false</LinksUpToDate>
  <CharactersWithSpaces>4857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José-Antonio Morata</dc:creator>
  <cp:lastModifiedBy>Horn Robert</cp:lastModifiedBy>
  <cp:revision>144</cp:revision>
  <cp:lastPrinted>2018-11-08T08:48:00Z</cp:lastPrinted>
  <dcterms:created xsi:type="dcterms:W3CDTF">2018-05-29T13:46:00Z</dcterms:created>
  <dcterms:modified xsi:type="dcterms:W3CDTF">2018-12-03T15:37:00Z</dcterms:modified>
</cp:coreProperties>
</file>