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50945" w14:textId="78A19894" w:rsidR="00CE5B5A" w:rsidRDefault="00912275" w:rsidP="00C456FA">
      <w:pPr>
        <w:pStyle w:val="berschrift3"/>
        <w:rPr>
          <w:rFonts w:asciiTheme="majorHAnsi" w:hAnsiTheme="majorHAnsi"/>
          <w:szCs w:val="24"/>
        </w:rPr>
      </w:pPr>
      <w:r>
        <w:rPr>
          <w:rFonts w:asciiTheme="majorHAnsi" w:hAnsiTheme="majorHAnsi"/>
          <w:szCs w:val="24"/>
        </w:rPr>
        <w:t>LAUDA RACHÈTE LE SPÉCIALISTE DU MATÉRIEL DE LABORATOIRE GFL</w:t>
      </w:r>
    </w:p>
    <w:p w14:paraId="52D85A13" w14:textId="77777777" w:rsidR="00B968C3" w:rsidRDefault="00B968C3" w:rsidP="00B968C3"/>
    <w:p w14:paraId="42DB9DC6" w14:textId="77777777" w:rsidR="00B968C3" w:rsidRPr="00B968C3" w:rsidRDefault="00B968C3" w:rsidP="00B968C3"/>
    <w:p w14:paraId="0AA37BBB" w14:textId="3503DEC6" w:rsidR="009F0AC7" w:rsidRPr="00A5140B" w:rsidRDefault="00DC70AE" w:rsidP="007D0AB6">
      <w:pPr>
        <w:pStyle w:val="berschrift3"/>
        <w:spacing w:line="240" w:lineRule="auto"/>
        <w:rPr>
          <w:szCs w:val="24"/>
        </w:rPr>
      </w:pPr>
      <w:r>
        <w:rPr>
          <w:rFonts w:ascii="Brandon Grotesque Light" w:hAnsi="Brandon Grotesque Light"/>
          <w:szCs w:val="24"/>
        </w:rPr>
        <w:t>Le leader mondial du marché renforce ses compétences dans le domaine de la thermorégulation en laboratoire</w:t>
      </w:r>
    </w:p>
    <w:p w14:paraId="3CCE73E0" w14:textId="77777777" w:rsidR="00C456FA" w:rsidRPr="00A5140B" w:rsidRDefault="00C456FA" w:rsidP="00C456FA">
      <w:pPr>
        <w:rPr>
          <w:sz w:val="16"/>
        </w:rPr>
      </w:pPr>
    </w:p>
    <w:p w14:paraId="50A9FF32" w14:textId="423F09FE" w:rsidR="00E1403D" w:rsidRDefault="00AB5252" w:rsidP="00912275">
      <w:pPr>
        <w:rPr>
          <w:rFonts w:asciiTheme="minorHAnsi" w:hAnsiTheme="minorHAnsi"/>
        </w:rPr>
      </w:pPr>
      <w:r>
        <w:rPr>
          <w:rFonts w:ascii="Brandon Grotesque Light" w:hAnsi="Brandon Grotesque Light"/>
        </w:rPr>
        <w:t xml:space="preserve">Lauda-Königshofen/Burgwedel, le 17 décembre 2018 – L'entreprise LAUDA DR. R. WOBSER GMBH &amp; CO. KG a annoncé aujourd'hui l'acquisition de l'entreprise GFL Gesellschaft für Labortechnik mbH. Il s'agit déjà de la troisième reprise pour le leader mondial de Lauda-Königshofen. Alors que les acquisitions précédentes visaient avant tout à développer de nouveaux domaines d'activités dans le secteur industriel, LAUDA souhaite ici, avec GFL, renforcer ses compétences dans le domaine du matériel de laboratoire. </w:t>
      </w:r>
    </w:p>
    <w:p w14:paraId="668B7D09" w14:textId="77777777" w:rsidR="003E7C5A" w:rsidRPr="00491BA1" w:rsidRDefault="003E7C5A" w:rsidP="00631B3A">
      <w:pPr>
        <w:rPr>
          <w:rFonts w:asciiTheme="minorHAnsi" w:hAnsiTheme="minorHAnsi"/>
        </w:rPr>
      </w:pPr>
    </w:p>
    <w:p w14:paraId="266FCCC1" w14:textId="06000418" w:rsidR="00491BA1" w:rsidRPr="00491BA1" w:rsidRDefault="003C4507" w:rsidP="00631B3A">
      <w:pPr>
        <w:rPr>
          <w:rFonts w:asciiTheme="majorHAnsi" w:hAnsiTheme="majorHAnsi"/>
        </w:rPr>
      </w:pPr>
      <w:r>
        <w:rPr>
          <w:rFonts w:asciiTheme="majorHAnsi" w:hAnsiTheme="majorHAnsi"/>
        </w:rPr>
        <w:t>Une entreprise traditionnelle ayant plus de 50 ans d'expérience</w:t>
      </w:r>
    </w:p>
    <w:p w14:paraId="1D285EAF" w14:textId="7251950C" w:rsidR="00FA52EA" w:rsidRDefault="0056641D" w:rsidP="00EB5A6A">
      <w:pPr>
        <w:rPr>
          <w:rFonts w:asciiTheme="minorHAnsi" w:hAnsiTheme="minorHAnsi"/>
        </w:rPr>
      </w:pPr>
      <w:r>
        <w:rPr>
          <w:rFonts w:asciiTheme="minorHAnsi" w:hAnsiTheme="minorHAnsi"/>
        </w:rPr>
        <w:t>GFL est un fabricant allemand d'excellente réputation qui emploie actuellement quelque 50 salariés. Avec cette acquisition stratégique, le chiffre d'affaires de LAUDA va atteindre 90 millions d'euros et l'effectif total va dépasser la barre des 500 collaborateurs.</w:t>
      </w:r>
    </w:p>
    <w:p w14:paraId="152D97BD" w14:textId="77777777" w:rsidR="00FA52EA" w:rsidRDefault="00FA52EA" w:rsidP="00EB5A6A">
      <w:pPr>
        <w:rPr>
          <w:rFonts w:asciiTheme="minorHAnsi" w:hAnsiTheme="minorHAnsi"/>
        </w:rPr>
      </w:pPr>
    </w:p>
    <w:p w14:paraId="47B850CA" w14:textId="704E726E" w:rsidR="00EB5A6A" w:rsidRDefault="00861ED7" w:rsidP="00EB5A6A">
      <w:pPr>
        <w:rPr>
          <w:rFonts w:asciiTheme="minorHAnsi" w:hAnsiTheme="minorHAnsi"/>
        </w:rPr>
      </w:pPr>
      <w:r>
        <w:rPr>
          <w:rFonts w:asciiTheme="minorHAnsi" w:hAnsiTheme="minorHAnsi"/>
        </w:rPr>
        <w:t>Depuis plus de 50 ans, GFL est un fabricant d'instruments de laboratoire reconnu, qui vend ses produits dans plus de 150 pays. Cette entreprise, dont le siège se trouve à Burgwedel au Nord-Est de Hanovre, propose différents produits : congélateurs très basse température, bains-marie, agitateurs bain-marie, distillateurs d'eau, incubateurs et agitateurs. Elle compte parmi ses clients des laboratoires de recherche, de routine et des laboratoires spéciaux dans les secteurs de la médecine, des sciences et de l'industrie. Tous les appareils de GFL sont conçus et fabriqués en Allemagne. Les deux associés gérants de l'entreprise, Ulrike Mischel et Dieter Bubel, resteront dans l'entreprise jusqu'au milieu de l'année 2019 afin d'assurer une transition en douceur et une parfaite intégration. Tous les employés de GFL sont repris par LAUDA.</w:t>
      </w:r>
    </w:p>
    <w:p w14:paraId="357336AF" w14:textId="77777777" w:rsidR="00D51F87" w:rsidRDefault="00D51F87" w:rsidP="00EB5A6A">
      <w:pPr>
        <w:rPr>
          <w:rFonts w:asciiTheme="minorHAnsi" w:hAnsiTheme="minorHAnsi"/>
        </w:rPr>
      </w:pPr>
    </w:p>
    <w:p w14:paraId="20059E89" w14:textId="7C9CE742" w:rsidR="00D51F87" w:rsidRDefault="00072277" w:rsidP="00EB5A6A">
      <w:pPr>
        <w:rPr>
          <w:rFonts w:asciiTheme="minorHAnsi" w:hAnsiTheme="minorHAnsi"/>
        </w:rPr>
      </w:pPr>
      <w:r>
        <w:rPr>
          <w:rFonts w:asciiTheme="minorHAnsi" w:hAnsiTheme="minorHAnsi"/>
        </w:rPr>
        <w:t>Avec l'acquisition de GFL, LAUDA, en tant que leader mondial pour les appareils et installations de thermorégulation, souhaite étendre sa palette de produits existante et renforcer ses compétences techniques, par exemple dans l'usinage de la tôle. GFL, de son côté, profitera du puissant réseau de distribution international de LAUDA.</w:t>
      </w:r>
    </w:p>
    <w:p w14:paraId="6158F5A1" w14:textId="77777777" w:rsidR="00953985" w:rsidRDefault="00953985" w:rsidP="00EB5A6A">
      <w:pPr>
        <w:rPr>
          <w:rFonts w:asciiTheme="minorHAnsi" w:hAnsiTheme="minorHAnsi"/>
        </w:rPr>
      </w:pPr>
    </w:p>
    <w:p w14:paraId="5CA5E13C" w14:textId="0B8913B6" w:rsidR="00ED097D" w:rsidRPr="00491BA1" w:rsidRDefault="00ED097D" w:rsidP="00ED097D">
      <w:pPr>
        <w:rPr>
          <w:rFonts w:asciiTheme="majorHAnsi" w:hAnsiTheme="majorHAnsi"/>
        </w:rPr>
      </w:pPr>
      <w:r>
        <w:rPr>
          <w:rFonts w:asciiTheme="majorHAnsi" w:hAnsiTheme="majorHAnsi"/>
        </w:rPr>
        <w:t>Expérience dans l'acquisition d'entreprises</w:t>
      </w:r>
    </w:p>
    <w:p w14:paraId="2CD40512" w14:textId="53114572" w:rsidR="00953985" w:rsidRDefault="006A3BA6" w:rsidP="00EB5A6A">
      <w:pPr>
        <w:rPr>
          <w:rFonts w:asciiTheme="minorHAnsi" w:hAnsiTheme="minorHAnsi"/>
        </w:rPr>
      </w:pPr>
      <w:r>
        <w:rPr>
          <w:rFonts w:asciiTheme="minorHAnsi" w:hAnsiTheme="minorHAnsi"/>
        </w:rPr>
        <w:t>L'entreprise LAUDA Ultracool, située à proximité de Barcelone, constitue un bon exemple d'une reprise et d'une intégration réussies. LAUDA l'a acquise en 2011 et son intégration dans le groupe LAUDA s'est extrêmement bien passée. En 2018, cette filiale espagnole spécialisée dans la conception et la fabrication de refroidisseurs à circulation industriels de haute précision va terminer l'année avec un chiffre record. En 2014, LAUDA a acheté Noah Precision (devenue aujourd'hui LAUDA-Noah), un important fabricant de thermostats thermoélectriques à effet Peltier situé sur la côte Ouest des États-Unis.</w:t>
      </w:r>
    </w:p>
    <w:p w14:paraId="700669B1" w14:textId="77777777" w:rsidR="00ED097D" w:rsidRDefault="00ED097D" w:rsidP="00EB5A6A">
      <w:pPr>
        <w:rPr>
          <w:rFonts w:asciiTheme="minorHAnsi" w:hAnsiTheme="minorHAnsi"/>
        </w:rPr>
      </w:pPr>
    </w:p>
    <w:p w14:paraId="6DE8B457" w14:textId="21F70D7A" w:rsidR="00994B1D" w:rsidRDefault="00994B1D" w:rsidP="00EB5A6A">
      <w:pPr>
        <w:rPr>
          <w:rFonts w:asciiTheme="minorHAnsi" w:hAnsiTheme="minorHAnsi"/>
        </w:rPr>
      </w:pPr>
      <w:r>
        <w:rPr>
          <w:rFonts w:asciiTheme="minorHAnsi" w:hAnsiTheme="minorHAnsi"/>
        </w:rPr>
        <w:t>»Avec les appareils de GFL, nous allons développer notre gamme de produits de manière conséquente et renforcer notre offre dans le domaine du matériel de laboratoire. Grâce à notre puissant réseau de distribution et à la réputation de la marque LAUDA dans le monde entier pour la thermorégulation, nous allons accélérer la croissance de l'entreprise et renforcer notre position de leader mondial dans notre branche«, explique Gunther Wobser, Président et CEO de LAUDA. »Nous sommes heureux d'accueillir les collaborateurs et collaboratrices de GFL au sein de la famille LAUDA et allons développer le site de Burgwedel.«</w:t>
      </w:r>
    </w:p>
    <w:p w14:paraId="4AC3844A" w14:textId="77777777" w:rsidR="00581A15" w:rsidRDefault="00581A15" w:rsidP="00E74E58">
      <w:pPr>
        <w:rPr>
          <w:rFonts w:ascii="Brandon Grotesque Medium" w:hAnsi="Brandon Grotesque Medium"/>
        </w:rPr>
      </w:pPr>
    </w:p>
    <w:p w14:paraId="31E5168E" w14:textId="77777777" w:rsidR="00CE56B5" w:rsidRPr="00A5140B" w:rsidRDefault="00CE56B5" w:rsidP="00E74E58">
      <w:pPr>
        <w:rPr>
          <w:rFonts w:ascii="Brandon Grotesque Medium" w:hAnsi="Brandon Grotesque Medium"/>
        </w:rPr>
      </w:pPr>
    </w:p>
    <w:p w14:paraId="0785DCB0" w14:textId="77777777" w:rsidR="00941E75" w:rsidRPr="00A5140B" w:rsidRDefault="00941E75" w:rsidP="00941E75">
      <w:pPr>
        <w:rPr>
          <w:rFonts w:asciiTheme="majorHAnsi" w:hAnsiTheme="majorHAnsi"/>
        </w:rPr>
      </w:pPr>
      <w:r>
        <w:rPr>
          <w:rFonts w:asciiTheme="majorHAnsi" w:hAnsiTheme="majorHAnsi"/>
        </w:rPr>
        <w:t xml:space="preserve">À propos de LAUDA </w:t>
      </w:r>
    </w:p>
    <w:p w14:paraId="356FFAD8" w14:textId="77777777" w:rsidR="00941E75" w:rsidRPr="00A5140B" w:rsidRDefault="00941E75" w:rsidP="00941E75">
      <w:pPr>
        <w:rPr>
          <w:rFonts w:ascii="Calibri" w:hAnsi="Calibri"/>
          <w:b/>
        </w:rPr>
      </w:pPr>
      <w:r>
        <w:rPr>
          <w:rFonts w:asciiTheme="minorHAnsi" w:hAnsiTheme="minorHAnsi"/>
        </w:rPr>
        <w:t>Nous sommes LAUDA, le leader mondial en matière de thermorégulation de précision. Nos appareils de thermorégulation et nos systèmes de chauffage et de refroidissement constituent le cœur de nombreuses applications. En tant que fournisseurs complets, nous garantissons une technologie de thermorégulation optimale pour la recherche, la production et les contrôles de qualité. Nous sommes un partenaire fiable, notamment pour les secteurs de l'industrie automobile, de la chimie et de la pharmacie, de l'industrie des semi-conducteurs, de la technologie médicale et de la technique de laboratoire. Grâce à une équipe de conseillers qualifiés et à des concepts innovants et respectueux de l'environnement, nous ne cessons d'enthousiasmer nos clients du monde entier, même après 60 ans d'activité.</w:t>
      </w:r>
    </w:p>
    <w:p w14:paraId="274366DB" w14:textId="77777777" w:rsidR="00725759" w:rsidRDefault="00725759" w:rsidP="00C456FA"/>
    <w:p w14:paraId="5FCDB87F" w14:textId="77777777" w:rsidR="00725759" w:rsidRPr="00A5140B" w:rsidRDefault="00725759" w:rsidP="00C456FA"/>
    <w:p w14:paraId="40F135D6" w14:textId="68271104" w:rsidR="002C3FA5" w:rsidRPr="005637F8" w:rsidRDefault="005A79A2" w:rsidP="00AC5259">
      <w:pPr>
        <w:rPr>
          <w:rFonts w:asciiTheme="majorHAnsi" w:hAnsiTheme="majorHAnsi"/>
        </w:rPr>
      </w:pPr>
      <w:r>
        <w:rPr>
          <w:rFonts w:asciiTheme="majorHAnsi" w:hAnsiTheme="majorHAnsi"/>
        </w:rPr>
        <w:t>Image 1 : pic_LAUDA_Akquise_</w:t>
      </w:r>
      <w:r w:rsidR="00752C2D" w:rsidRPr="00752C2D">
        <w:rPr>
          <w:rFonts w:asciiTheme="majorHAnsi" w:hAnsiTheme="majorHAnsi"/>
        </w:rPr>
        <w:t>GFL</w:t>
      </w:r>
      <w:r>
        <w:rPr>
          <w:rFonts w:asciiTheme="majorHAnsi" w:hAnsiTheme="majorHAnsi"/>
        </w:rPr>
        <w:t>_18-12-14-rho</w:t>
      </w:r>
    </w:p>
    <w:p w14:paraId="7C7F0E6E" w14:textId="77777777" w:rsidR="002A6C51" w:rsidRDefault="0062526A" w:rsidP="002A6C51">
      <w:pPr>
        <w:rPr>
          <w:rFonts w:asciiTheme="minorHAnsi" w:hAnsiTheme="minorHAnsi"/>
        </w:rPr>
      </w:pPr>
      <w:r>
        <w:rPr>
          <w:rFonts w:asciiTheme="minorHAnsi" w:hAnsiTheme="minorHAnsi"/>
        </w:rPr>
        <w:t xml:space="preserve">Suite à l'acquisition de GFL, LAUDA compte désormais quelque 500 employés dans le monde, son siège étant à Lauda-Königshofen. Avec la reprise de GFL à Burgwedel, l'entreprise dispose désormais d'un second site de développement et de production en Allemagne. </w:t>
      </w:r>
    </w:p>
    <w:p w14:paraId="5520BD61" w14:textId="77777777" w:rsidR="002A6C51" w:rsidRDefault="002A6C51" w:rsidP="002A6C51">
      <w:pPr>
        <w:rPr>
          <w:rFonts w:asciiTheme="minorHAnsi" w:hAnsiTheme="minorHAnsi"/>
        </w:rPr>
      </w:pPr>
    </w:p>
    <w:p w14:paraId="640E1764" w14:textId="3DC4B3D9" w:rsidR="002A6C51" w:rsidRPr="002A6C51" w:rsidRDefault="002A6C51" w:rsidP="002A6C51">
      <w:pPr>
        <w:rPr>
          <w:rFonts w:asciiTheme="majorHAnsi" w:hAnsiTheme="majorHAnsi"/>
        </w:rPr>
      </w:pPr>
      <w:r>
        <w:rPr>
          <w:rFonts w:asciiTheme="majorHAnsi" w:hAnsiTheme="majorHAnsi"/>
        </w:rPr>
        <w:t>Image 2 : pic_LAUDA_Akquise_</w:t>
      </w:r>
      <w:r w:rsidRPr="00752C2D">
        <w:rPr>
          <w:rFonts w:asciiTheme="majorHAnsi" w:hAnsiTheme="majorHAnsi"/>
        </w:rPr>
        <w:t>GFL</w:t>
      </w:r>
      <w:r>
        <w:rPr>
          <w:rFonts w:asciiTheme="majorHAnsi" w:hAnsiTheme="majorHAnsi"/>
        </w:rPr>
        <w:t>_GF_18-12-14-rho</w:t>
      </w:r>
    </w:p>
    <w:p w14:paraId="2A68F01B" w14:textId="315997C9" w:rsidR="002A6C51" w:rsidRDefault="002A6C51" w:rsidP="002A6C51">
      <w:pPr>
        <w:rPr>
          <w:rFonts w:asciiTheme="minorHAnsi" w:hAnsiTheme="minorHAnsi"/>
        </w:rPr>
      </w:pPr>
      <w:r w:rsidRPr="002A6C51">
        <w:rPr>
          <w:rFonts w:asciiTheme="minorHAnsi" w:hAnsiTheme="minorHAnsi"/>
        </w:rPr>
        <w:t>Signature du contrat réussie: Le Président et CEO de LAUDA, Dr. Gunther Wobser, les associés directeurs de GFL, Ulrike Mischel et Dieter Bubel, ainsi que le COO de LAUDA, Dr. Ing. Marc Stricker et le CFO de LAUDA, Dr. Mario Englert (de droite)</w:t>
      </w:r>
    </w:p>
    <w:p w14:paraId="45D5EA41" w14:textId="77777777" w:rsidR="002A6C51" w:rsidRDefault="002A6C51" w:rsidP="00AC5259">
      <w:pPr>
        <w:rPr>
          <w:rFonts w:asciiTheme="minorHAnsi" w:hAnsiTheme="minorHAnsi"/>
        </w:rPr>
      </w:pPr>
    </w:p>
    <w:p w14:paraId="6FDBD908" w14:textId="0E5874AD" w:rsidR="00D010D1" w:rsidRDefault="00D010D1" w:rsidP="00D010D1">
      <w:pPr>
        <w:rPr>
          <w:rFonts w:asciiTheme="majorHAnsi" w:hAnsiTheme="majorHAnsi"/>
          <w:lang w:val="en-US"/>
        </w:rPr>
      </w:pPr>
      <w:r>
        <w:rPr>
          <w:rFonts w:asciiTheme="majorHAnsi" w:hAnsiTheme="majorHAnsi"/>
          <w:lang w:val="en-US"/>
        </w:rPr>
        <w:t>Image</w:t>
      </w:r>
      <w:r w:rsidRPr="005637F8">
        <w:rPr>
          <w:rFonts w:asciiTheme="majorHAnsi" w:hAnsiTheme="majorHAnsi"/>
          <w:lang w:val="en-US"/>
        </w:rPr>
        <w:t xml:space="preserve"> </w:t>
      </w:r>
      <w:r>
        <w:rPr>
          <w:rFonts w:asciiTheme="majorHAnsi" w:hAnsiTheme="majorHAnsi"/>
        </w:rPr>
        <w:t>3 </w:t>
      </w:r>
      <w:r w:rsidRPr="005637F8">
        <w:rPr>
          <w:rFonts w:asciiTheme="majorHAnsi" w:hAnsiTheme="majorHAnsi"/>
          <w:lang w:val="en-US"/>
        </w:rPr>
        <w:t xml:space="preserve">: </w:t>
      </w:r>
      <w:r w:rsidRPr="00936694">
        <w:rPr>
          <w:rFonts w:asciiTheme="majorHAnsi" w:hAnsiTheme="majorHAnsi"/>
          <w:lang w:val="en-US"/>
        </w:rPr>
        <w:t>pic_gruppenfoto_gfl_18-12-17</w:t>
      </w:r>
    </w:p>
    <w:p w14:paraId="2F8FA274" w14:textId="43BDDA8B" w:rsidR="002F6114" w:rsidRDefault="002F6114" w:rsidP="00AC5259">
      <w:pPr>
        <w:rPr>
          <w:rFonts w:asciiTheme="minorHAnsi" w:hAnsiTheme="minorHAnsi"/>
        </w:rPr>
      </w:pPr>
      <w:r w:rsidRPr="002F6114">
        <w:rPr>
          <w:rFonts w:asciiTheme="minorHAnsi" w:hAnsiTheme="minorHAnsi"/>
        </w:rPr>
        <w:t>Lors de l'assemblée générale convoquée par la direction de GFL, les dirigeants de LAUDA ont informé personnellement le personnel de GFL du changement de propriétaire. Les deux associés directeurs de GFL, Ulrike Mischel (3ème à gauche) et Dieter Bubel (5ème à gauche). av</w:t>
      </w:r>
      <w:r>
        <w:rPr>
          <w:rFonts w:asciiTheme="minorHAnsi" w:hAnsiTheme="minorHAnsi"/>
        </w:rPr>
        <w:t xml:space="preserve">ec le partenaire </w:t>
      </w:r>
      <w:r w:rsidR="001F5A3C">
        <w:rPr>
          <w:rFonts w:asciiTheme="minorHAnsi" w:hAnsiTheme="minorHAnsi"/>
        </w:rPr>
        <w:t>Andreas</w:t>
      </w:r>
      <w:bookmarkStart w:id="0" w:name="_GoBack"/>
      <w:bookmarkEnd w:id="0"/>
      <w:r>
        <w:rPr>
          <w:rFonts w:asciiTheme="minorHAnsi" w:hAnsiTheme="minorHAnsi"/>
        </w:rPr>
        <w:t xml:space="preserve"> Mischel (l</w:t>
      </w:r>
      <w:r w:rsidRPr="002F6114">
        <w:rPr>
          <w:rFonts w:asciiTheme="minorHAnsi" w:hAnsiTheme="minorHAnsi"/>
        </w:rPr>
        <w:t xml:space="preserve">.). </w:t>
      </w:r>
      <w:r w:rsidRPr="00D010D1">
        <w:rPr>
          <w:rFonts w:asciiTheme="minorHAnsi" w:hAnsiTheme="minorHAnsi"/>
        </w:rPr>
        <w:t xml:space="preserve">LAUDA était présent </w:t>
      </w:r>
      <w:r>
        <w:rPr>
          <w:rFonts w:asciiTheme="minorHAnsi" w:hAnsiTheme="minorHAnsi"/>
        </w:rPr>
        <w:t>avec le President and CEO,</w:t>
      </w:r>
      <w:r w:rsidRPr="00D010D1">
        <w:rPr>
          <w:rFonts w:asciiTheme="minorHAnsi" w:hAnsiTheme="minorHAnsi"/>
        </w:rPr>
        <w:t xml:space="preserve"> Dr. Gunther Wobs</w:t>
      </w:r>
      <w:r>
        <w:rPr>
          <w:rFonts w:asciiTheme="minorHAnsi" w:hAnsiTheme="minorHAnsi"/>
        </w:rPr>
        <w:t>er (au centre)</w:t>
      </w:r>
      <w:r w:rsidRPr="002F6114">
        <w:rPr>
          <w:rFonts w:asciiTheme="minorHAnsi" w:hAnsiTheme="minorHAnsi"/>
        </w:rPr>
        <w:t xml:space="preserve">, son père, </w:t>
      </w:r>
      <w:r>
        <w:rPr>
          <w:rFonts w:asciiTheme="minorHAnsi" w:hAnsiTheme="minorHAnsi"/>
        </w:rPr>
        <w:t xml:space="preserve">le conseil consultatif et </w:t>
      </w:r>
      <w:r w:rsidRPr="002F6114">
        <w:rPr>
          <w:rFonts w:asciiTheme="minorHAnsi" w:hAnsiTheme="minorHAnsi"/>
        </w:rPr>
        <w:t xml:space="preserve">actionnaire </w:t>
      </w:r>
      <w:r>
        <w:rPr>
          <w:rFonts w:asciiTheme="minorHAnsi" w:hAnsiTheme="minorHAnsi"/>
        </w:rPr>
        <w:t>D</w:t>
      </w:r>
      <w:r w:rsidRPr="002F6114">
        <w:rPr>
          <w:rFonts w:asciiTheme="minorHAnsi" w:hAnsiTheme="minorHAnsi"/>
        </w:rPr>
        <w:t xml:space="preserve">r. Gerhard Wobser (première rangée, juste à côté) et le </w:t>
      </w:r>
      <w:r>
        <w:rPr>
          <w:rFonts w:asciiTheme="minorHAnsi" w:hAnsiTheme="minorHAnsi"/>
        </w:rPr>
        <w:t>CFO</w:t>
      </w:r>
      <w:r w:rsidRPr="002F6114">
        <w:rPr>
          <w:rFonts w:asciiTheme="minorHAnsi" w:hAnsiTheme="minorHAnsi"/>
        </w:rPr>
        <w:t xml:space="preserve"> Mario Englert (dos, 3ème à gauche).</w:t>
      </w:r>
    </w:p>
    <w:p w14:paraId="35A7EC3F" w14:textId="77777777" w:rsidR="00D010D1" w:rsidRDefault="00D010D1" w:rsidP="00AC5259">
      <w:pPr>
        <w:rPr>
          <w:rFonts w:asciiTheme="minorHAnsi" w:hAnsiTheme="minorHAnsi"/>
        </w:rPr>
      </w:pPr>
    </w:p>
    <w:p w14:paraId="5C41692B" w14:textId="77777777" w:rsidR="00BE50CD" w:rsidRPr="00A5140B" w:rsidRDefault="00BE50CD" w:rsidP="00AC5259"/>
    <w:p w14:paraId="546C71E2" w14:textId="77777777" w:rsidR="00C456FA" w:rsidRPr="00A5140B" w:rsidRDefault="00C456FA" w:rsidP="00C456FA">
      <w:pPr>
        <w:rPr>
          <w:rFonts w:asciiTheme="minorHAnsi" w:hAnsiTheme="minorHAnsi"/>
          <w:b/>
        </w:rPr>
      </w:pPr>
      <w:r>
        <w:rPr>
          <w:rFonts w:asciiTheme="majorHAnsi" w:hAnsiTheme="majorHAnsi"/>
        </w:rPr>
        <w:t>Contact direct LAUDA</w:t>
      </w:r>
      <w:r>
        <w:rPr>
          <w:b/>
        </w:rPr>
        <w:br/>
      </w:r>
      <w:r>
        <w:rPr>
          <w:rFonts w:asciiTheme="minorHAnsi" w:hAnsiTheme="minorHAnsi"/>
        </w:rPr>
        <w:t>ROBERT HORN</w:t>
      </w:r>
    </w:p>
    <w:p w14:paraId="5F59CE15" w14:textId="77777777" w:rsidR="00C456FA" w:rsidRPr="00A5140B" w:rsidRDefault="00C456FA" w:rsidP="00C456FA">
      <w:pPr>
        <w:rPr>
          <w:rFonts w:asciiTheme="minorHAnsi" w:hAnsiTheme="minorHAnsi"/>
        </w:rPr>
      </w:pPr>
      <w:r>
        <w:rPr>
          <w:rFonts w:asciiTheme="minorHAnsi" w:hAnsiTheme="minorHAnsi"/>
        </w:rPr>
        <w:t>Directeur contenu numérique</w:t>
      </w:r>
    </w:p>
    <w:p w14:paraId="1343D373" w14:textId="6DD8F9C3" w:rsidR="00C456FA" w:rsidRPr="00A5140B" w:rsidRDefault="00E304A9" w:rsidP="00C456FA">
      <w:pPr>
        <w:rPr>
          <w:rFonts w:asciiTheme="minorHAnsi" w:hAnsiTheme="minorHAnsi"/>
        </w:rPr>
      </w:pPr>
      <w:r>
        <w:rPr>
          <w:rFonts w:asciiTheme="minorHAnsi" w:hAnsiTheme="minorHAnsi"/>
        </w:rPr>
        <w:t>T + 49 (0) 9343 503-162</w:t>
      </w:r>
    </w:p>
    <w:p w14:paraId="2C1391C2" w14:textId="77777777" w:rsidR="00C456FA" w:rsidRPr="002F06BD" w:rsidRDefault="00A36BED" w:rsidP="00C456FA">
      <w:pPr>
        <w:rPr>
          <w:rFonts w:asciiTheme="minorHAnsi" w:hAnsiTheme="minorHAnsi"/>
        </w:rPr>
      </w:pPr>
      <w:r>
        <w:rPr>
          <w:rFonts w:asciiTheme="minorHAnsi" w:hAnsiTheme="minorHAnsi"/>
        </w:rPr>
        <w:t>F + 49 (0) 9343 503-283</w:t>
      </w:r>
    </w:p>
    <w:p w14:paraId="05CB950C" w14:textId="77777777" w:rsidR="008F6BA4" w:rsidRPr="002F06BD" w:rsidRDefault="000A59E1" w:rsidP="00E816F6">
      <w:pPr>
        <w:rPr>
          <w:rFonts w:asciiTheme="minorHAnsi" w:hAnsiTheme="minorHAnsi"/>
        </w:rPr>
      </w:pPr>
      <w:r>
        <w:rPr>
          <w:rFonts w:asciiTheme="minorHAnsi" w:hAnsiTheme="minorHAnsi"/>
        </w:rPr>
        <w:t>robert.horn@lauda.de</w:t>
      </w:r>
      <w:r>
        <w:rPr>
          <w:rFonts w:asciiTheme="minorHAnsi" w:hAnsiTheme="minorHAnsi"/>
        </w:rPr>
        <w:br/>
        <w:t>www.lauda.de</w:t>
      </w:r>
    </w:p>
    <w:sectPr w:rsidR="008F6BA4" w:rsidRPr="002F06BD" w:rsidSect="00F51DDC">
      <w:headerReference w:type="default" r:id="rId8"/>
      <w:footerReference w:type="default" r:id="rId9"/>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9EE17" w14:textId="77777777" w:rsidR="00905C28" w:rsidRDefault="00905C28" w:rsidP="001A7663">
      <w:pPr>
        <w:spacing w:line="240" w:lineRule="auto"/>
      </w:pPr>
      <w:r>
        <w:separator/>
      </w:r>
    </w:p>
  </w:endnote>
  <w:endnote w:type="continuationSeparator" w:id="0">
    <w:p w14:paraId="15F092E4" w14:textId="77777777" w:rsidR="00905C28" w:rsidRDefault="00905C28"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Brandon Grotesque Light">
    <w:altName w:val="Avenir Black Oblique"/>
    <w:panose1 w:val="020B0303020203060202"/>
    <w:charset w:val="00"/>
    <w:family w:val="swiss"/>
    <w:notTrueType/>
    <w:pitch w:val="variable"/>
    <w:sig w:usb0="A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Brandon Grotesque Medium">
    <w:panose1 w:val="020B0603020203060202"/>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529D8" w14:textId="77777777" w:rsidR="00852B15" w:rsidRDefault="00852B15" w:rsidP="00852B15">
    <w:pPr>
      <w:pStyle w:val="Fuzeile"/>
    </w:pPr>
    <w:r>
      <w:rPr>
        <w:noProof/>
        <w:lang w:val="de-DE" w:eastAsia="de-DE"/>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4D76A" w14:textId="77777777" w:rsidR="00905C28" w:rsidRDefault="00905C28" w:rsidP="001A7663">
      <w:pPr>
        <w:spacing w:line="240" w:lineRule="auto"/>
      </w:pPr>
      <w:r>
        <w:separator/>
      </w:r>
    </w:p>
  </w:footnote>
  <w:footnote w:type="continuationSeparator" w:id="0">
    <w:p w14:paraId="0C6D9F42" w14:textId="77777777" w:rsidR="00905C28" w:rsidRDefault="00905C28" w:rsidP="001A76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B2862" w14:textId="77777777" w:rsidR="001A7663" w:rsidRDefault="001A7663" w:rsidP="003559CB">
    <w:pPr>
      <w:pStyle w:val="Kopfzeile"/>
    </w:pPr>
    <w:r>
      <w:rPr>
        <w:noProof/>
        <w:lang w:val="de-DE" w:eastAsia="de-DE"/>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9"/>
  <w:autoHyphenation/>
  <w:hyphenationZone w:val="425"/>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38F"/>
    <w:rsid w:val="0000619D"/>
    <w:rsid w:val="000106F6"/>
    <w:rsid w:val="000131DE"/>
    <w:rsid w:val="00016E71"/>
    <w:rsid w:val="00017CDD"/>
    <w:rsid w:val="0002210C"/>
    <w:rsid w:val="00032C1E"/>
    <w:rsid w:val="00036288"/>
    <w:rsid w:val="00037A5A"/>
    <w:rsid w:val="00041268"/>
    <w:rsid w:val="00043694"/>
    <w:rsid w:val="00043A2E"/>
    <w:rsid w:val="000502B9"/>
    <w:rsid w:val="0005238D"/>
    <w:rsid w:val="00063F58"/>
    <w:rsid w:val="00072277"/>
    <w:rsid w:val="00072AB2"/>
    <w:rsid w:val="00081610"/>
    <w:rsid w:val="0008475F"/>
    <w:rsid w:val="000865AD"/>
    <w:rsid w:val="00086D9D"/>
    <w:rsid w:val="0009212B"/>
    <w:rsid w:val="000A2967"/>
    <w:rsid w:val="000A59E1"/>
    <w:rsid w:val="000A7BBE"/>
    <w:rsid w:val="000B2B07"/>
    <w:rsid w:val="000B7FB5"/>
    <w:rsid w:val="000C7710"/>
    <w:rsid w:val="000C7AE0"/>
    <w:rsid w:val="000D1EB2"/>
    <w:rsid w:val="000F47A2"/>
    <w:rsid w:val="001001D8"/>
    <w:rsid w:val="00101D19"/>
    <w:rsid w:val="00106787"/>
    <w:rsid w:val="00110EE1"/>
    <w:rsid w:val="0011125F"/>
    <w:rsid w:val="001146E3"/>
    <w:rsid w:val="00114820"/>
    <w:rsid w:val="00117659"/>
    <w:rsid w:val="001225FF"/>
    <w:rsid w:val="00123250"/>
    <w:rsid w:val="00123844"/>
    <w:rsid w:val="00125DEC"/>
    <w:rsid w:val="00135097"/>
    <w:rsid w:val="0015017D"/>
    <w:rsid w:val="00151376"/>
    <w:rsid w:val="001620D1"/>
    <w:rsid w:val="0017338F"/>
    <w:rsid w:val="00173DD2"/>
    <w:rsid w:val="00180854"/>
    <w:rsid w:val="00180F25"/>
    <w:rsid w:val="001878D0"/>
    <w:rsid w:val="0019055C"/>
    <w:rsid w:val="00196772"/>
    <w:rsid w:val="001A7663"/>
    <w:rsid w:val="001B25B4"/>
    <w:rsid w:val="001B4EB7"/>
    <w:rsid w:val="001B7690"/>
    <w:rsid w:val="001D1292"/>
    <w:rsid w:val="001D50E8"/>
    <w:rsid w:val="001E1D0F"/>
    <w:rsid w:val="001E24B9"/>
    <w:rsid w:val="001E40C5"/>
    <w:rsid w:val="001E570A"/>
    <w:rsid w:val="001F0B9D"/>
    <w:rsid w:val="001F2F66"/>
    <w:rsid w:val="001F3C22"/>
    <w:rsid w:val="001F4283"/>
    <w:rsid w:val="001F4E60"/>
    <w:rsid w:val="001F5A3C"/>
    <w:rsid w:val="001F5C35"/>
    <w:rsid w:val="00213BBC"/>
    <w:rsid w:val="00221EBC"/>
    <w:rsid w:val="00223F3A"/>
    <w:rsid w:val="00233243"/>
    <w:rsid w:val="002378C7"/>
    <w:rsid w:val="00237AA4"/>
    <w:rsid w:val="0024793A"/>
    <w:rsid w:val="00251828"/>
    <w:rsid w:val="00254928"/>
    <w:rsid w:val="0025762D"/>
    <w:rsid w:val="002622EC"/>
    <w:rsid w:val="0026583F"/>
    <w:rsid w:val="00266BD7"/>
    <w:rsid w:val="00270D45"/>
    <w:rsid w:val="00271E28"/>
    <w:rsid w:val="00276F4C"/>
    <w:rsid w:val="002822D6"/>
    <w:rsid w:val="00284465"/>
    <w:rsid w:val="00286C92"/>
    <w:rsid w:val="00291BC1"/>
    <w:rsid w:val="00292433"/>
    <w:rsid w:val="0029792F"/>
    <w:rsid w:val="002A2226"/>
    <w:rsid w:val="002A2E3A"/>
    <w:rsid w:val="002A6C51"/>
    <w:rsid w:val="002B0828"/>
    <w:rsid w:val="002B5983"/>
    <w:rsid w:val="002C3FA5"/>
    <w:rsid w:val="002C7799"/>
    <w:rsid w:val="002D1A7D"/>
    <w:rsid w:val="002D27D4"/>
    <w:rsid w:val="002D2953"/>
    <w:rsid w:val="002D7793"/>
    <w:rsid w:val="002E3A48"/>
    <w:rsid w:val="002E44B0"/>
    <w:rsid w:val="002F06BD"/>
    <w:rsid w:val="002F5A35"/>
    <w:rsid w:val="002F6114"/>
    <w:rsid w:val="00323318"/>
    <w:rsid w:val="003277C5"/>
    <w:rsid w:val="00331032"/>
    <w:rsid w:val="00334C33"/>
    <w:rsid w:val="0033634C"/>
    <w:rsid w:val="00340712"/>
    <w:rsid w:val="00345E4C"/>
    <w:rsid w:val="00347ABF"/>
    <w:rsid w:val="003524F6"/>
    <w:rsid w:val="003559CB"/>
    <w:rsid w:val="0036250F"/>
    <w:rsid w:val="00385205"/>
    <w:rsid w:val="00387F7E"/>
    <w:rsid w:val="003A578B"/>
    <w:rsid w:val="003B2EFA"/>
    <w:rsid w:val="003B3409"/>
    <w:rsid w:val="003C4507"/>
    <w:rsid w:val="003C4555"/>
    <w:rsid w:val="003D2457"/>
    <w:rsid w:val="003D58E9"/>
    <w:rsid w:val="003E7C5A"/>
    <w:rsid w:val="003F34EA"/>
    <w:rsid w:val="003F564D"/>
    <w:rsid w:val="00400A4F"/>
    <w:rsid w:val="0040404E"/>
    <w:rsid w:val="00405A9C"/>
    <w:rsid w:val="004179ED"/>
    <w:rsid w:val="004179FE"/>
    <w:rsid w:val="0042186D"/>
    <w:rsid w:val="0042560D"/>
    <w:rsid w:val="004336B6"/>
    <w:rsid w:val="00437772"/>
    <w:rsid w:val="0044524A"/>
    <w:rsid w:val="0047242F"/>
    <w:rsid w:val="00491BA1"/>
    <w:rsid w:val="0049367D"/>
    <w:rsid w:val="0049574E"/>
    <w:rsid w:val="0049656E"/>
    <w:rsid w:val="004A2887"/>
    <w:rsid w:val="004B2050"/>
    <w:rsid w:val="004C14E4"/>
    <w:rsid w:val="004D4263"/>
    <w:rsid w:val="004E7939"/>
    <w:rsid w:val="004F0105"/>
    <w:rsid w:val="004F19F0"/>
    <w:rsid w:val="00501510"/>
    <w:rsid w:val="00505919"/>
    <w:rsid w:val="00510DB4"/>
    <w:rsid w:val="00517CD5"/>
    <w:rsid w:val="0052091D"/>
    <w:rsid w:val="005220EB"/>
    <w:rsid w:val="00543B46"/>
    <w:rsid w:val="00546F3B"/>
    <w:rsid w:val="00550F00"/>
    <w:rsid w:val="005536BB"/>
    <w:rsid w:val="00561F53"/>
    <w:rsid w:val="00562C93"/>
    <w:rsid w:val="005637F8"/>
    <w:rsid w:val="005649BF"/>
    <w:rsid w:val="0056641D"/>
    <w:rsid w:val="00575BB9"/>
    <w:rsid w:val="00581A15"/>
    <w:rsid w:val="00583D49"/>
    <w:rsid w:val="005A10D2"/>
    <w:rsid w:val="005A79A2"/>
    <w:rsid w:val="005B01C8"/>
    <w:rsid w:val="005B05BD"/>
    <w:rsid w:val="005B5642"/>
    <w:rsid w:val="005B5F96"/>
    <w:rsid w:val="005C7514"/>
    <w:rsid w:val="005C7592"/>
    <w:rsid w:val="005D415E"/>
    <w:rsid w:val="005D51B9"/>
    <w:rsid w:val="005E253F"/>
    <w:rsid w:val="005E42BA"/>
    <w:rsid w:val="005E5AF7"/>
    <w:rsid w:val="005E6B6B"/>
    <w:rsid w:val="00602563"/>
    <w:rsid w:val="0060261B"/>
    <w:rsid w:val="006040B0"/>
    <w:rsid w:val="00607649"/>
    <w:rsid w:val="00612FCD"/>
    <w:rsid w:val="0062526A"/>
    <w:rsid w:val="00630554"/>
    <w:rsid w:val="00631B3A"/>
    <w:rsid w:val="00631BA2"/>
    <w:rsid w:val="00637579"/>
    <w:rsid w:val="006471DE"/>
    <w:rsid w:val="00651D22"/>
    <w:rsid w:val="0065237C"/>
    <w:rsid w:val="00674BE1"/>
    <w:rsid w:val="00675D89"/>
    <w:rsid w:val="00677FB3"/>
    <w:rsid w:val="006804AD"/>
    <w:rsid w:val="00681080"/>
    <w:rsid w:val="0068746E"/>
    <w:rsid w:val="0069175D"/>
    <w:rsid w:val="00692ECD"/>
    <w:rsid w:val="006A3BA6"/>
    <w:rsid w:val="006B57B2"/>
    <w:rsid w:val="006C3BED"/>
    <w:rsid w:val="006D0E58"/>
    <w:rsid w:val="006D7236"/>
    <w:rsid w:val="006D7295"/>
    <w:rsid w:val="006E1489"/>
    <w:rsid w:val="006E2046"/>
    <w:rsid w:val="006F113D"/>
    <w:rsid w:val="007041FB"/>
    <w:rsid w:val="0070766B"/>
    <w:rsid w:val="007130F9"/>
    <w:rsid w:val="00713A32"/>
    <w:rsid w:val="00713EAA"/>
    <w:rsid w:val="00722C08"/>
    <w:rsid w:val="00725759"/>
    <w:rsid w:val="007308B9"/>
    <w:rsid w:val="007351FF"/>
    <w:rsid w:val="007463BE"/>
    <w:rsid w:val="007503C2"/>
    <w:rsid w:val="00750DCF"/>
    <w:rsid w:val="00752C2D"/>
    <w:rsid w:val="00753EC0"/>
    <w:rsid w:val="00755F20"/>
    <w:rsid w:val="00763395"/>
    <w:rsid w:val="00766926"/>
    <w:rsid w:val="007708E6"/>
    <w:rsid w:val="00776B61"/>
    <w:rsid w:val="007852EC"/>
    <w:rsid w:val="00790AE9"/>
    <w:rsid w:val="00793A1A"/>
    <w:rsid w:val="007A0D98"/>
    <w:rsid w:val="007A1E98"/>
    <w:rsid w:val="007A214C"/>
    <w:rsid w:val="007B21B5"/>
    <w:rsid w:val="007C6316"/>
    <w:rsid w:val="007D0AB6"/>
    <w:rsid w:val="007D3DD8"/>
    <w:rsid w:val="007E50DF"/>
    <w:rsid w:val="007E5759"/>
    <w:rsid w:val="007E5BC2"/>
    <w:rsid w:val="00804515"/>
    <w:rsid w:val="0080696E"/>
    <w:rsid w:val="008113F2"/>
    <w:rsid w:val="00820B12"/>
    <w:rsid w:val="008252D8"/>
    <w:rsid w:val="008278A9"/>
    <w:rsid w:val="00830BCF"/>
    <w:rsid w:val="00831539"/>
    <w:rsid w:val="008322E7"/>
    <w:rsid w:val="0083658E"/>
    <w:rsid w:val="00836EE9"/>
    <w:rsid w:val="0083751D"/>
    <w:rsid w:val="0084148D"/>
    <w:rsid w:val="00845C0A"/>
    <w:rsid w:val="00852B15"/>
    <w:rsid w:val="00861ED7"/>
    <w:rsid w:val="008626BA"/>
    <w:rsid w:val="008646F6"/>
    <w:rsid w:val="00864B03"/>
    <w:rsid w:val="00874B73"/>
    <w:rsid w:val="00877741"/>
    <w:rsid w:val="00881128"/>
    <w:rsid w:val="00884C9C"/>
    <w:rsid w:val="008869BB"/>
    <w:rsid w:val="00887F8F"/>
    <w:rsid w:val="00893E7E"/>
    <w:rsid w:val="008964D1"/>
    <w:rsid w:val="008A0F94"/>
    <w:rsid w:val="008A4E38"/>
    <w:rsid w:val="008B20C1"/>
    <w:rsid w:val="008B798C"/>
    <w:rsid w:val="008C43B8"/>
    <w:rsid w:val="008D0882"/>
    <w:rsid w:val="008D134D"/>
    <w:rsid w:val="008D1FEA"/>
    <w:rsid w:val="008F3B6F"/>
    <w:rsid w:val="008F5ABC"/>
    <w:rsid w:val="008F6BA4"/>
    <w:rsid w:val="0090270F"/>
    <w:rsid w:val="00905821"/>
    <w:rsid w:val="00905C28"/>
    <w:rsid w:val="00912275"/>
    <w:rsid w:val="009146BF"/>
    <w:rsid w:val="00924A30"/>
    <w:rsid w:val="009308E9"/>
    <w:rsid w:val="00934361"/>
    <w:rsid w:val="009360E1"/>
    <w:rsid w:val="00941E75"/>
    <w:rsid w:val="0094233A"/>
    <w:rsid w:val="00950AF9"/>
    <w:rsid w:val="00952D13"/>
    <w:rsid w:val="00953985"/>
    <w:rsid w:val="00953CDD"/>
    <w:rsid w:val="00955EA0"/>
    <w:rsid w:val="0096160E"/>
    <w:rsid w:val="009758D5"/>
    <w:rsid w:val="009801FE"/>
    <w:rsid w:val="0098233C"/>
    <w:rsid w:val="009830C2"/>
    <w:rsid w:val="0098440B"/>
    <w:rsid w:val="009940D8"/>
    <w:rsid w:val="00994B1D"/>
    <w:rsid w:val="00995AC3"/>
    <w:rsid w:val="00995BFD"/>
    <w:rsid w:val="009A4048"/>
    <w:rsid w:val="009A5967"/>
    <w:rsid w:val="009B3333"/>
    <w:rsid w:val="009B4671"/>
    <w:rsid w:val="009B4F81"/>
    <w:rsid w:val="009B61DA"/>
    <w:rsid w:val="009C194C"/>
    <w:rsid w:val="009C3034"/>
    <w:rsid w:val="009C4343"/>
    <w:rsid w:val="009D78DC"/>
    <w:rsid w:val="009D7963"/>
    <w:rsid w:val="009F0AC7"/>
    <w:rsid w:val="009F0EB9"/>
    <w:rsid w:val="009F60ED"/>
    <w:rsid w:val="00A15839"/>
    <w:rsid w:val="00A2068B"/>
    <w:rsid w:val="00A2254F"/>
    <w:rsid w:val="00A246B0"/>
    <w:rsid w:val="00A252DD"/>
    <w:rsid w:val="00A26870"/>
    <w:rsid w:val="00A36BED"/>
    <w:rsid w:val="00A45063"/>
    <w:rsid w:val="00A50ADD"/>
    <w:rsid w:val="00A50ECF"/>
    <w:rsid w:val="00A5140B"/>
    <w:rsid w:val="00A51474"/>
    <w:rsid w:val="00A61480"/>
    <w:rsid w:val="00A62610"/>
    <w:rsid w:val="00A66049"/>
    <w:rsid w:val="00A74314"/>
    <w:rsid w:val="00A754C6"/>
    <w:rsid w:val="00A76C73"/>
    <w:rsid w:val="00A76DA7"/>
    <w:rsid w:val="00A90940"/>
    <w:rsid w:val="00A91EBE"/>
    <w:rsid w:val="00A92EDA"/>
    <w:rsid w:val="00AB05ED"/>
    <w:rsid w:val="00AB1BFE"/>
    <w:rsid w:val="00AB37C5"/>
    <w:rsid w:val="00AB5252"/>
    <w:rsid w:val="00AC0A8F"/>
    <w:rsid w:val="00AC0B73"/>
    <w:rsid w:val="00AC5259"/>
    <w:rsid w:val="00AD1272"/>
    <w:rsid w:val="00AD3283"/>
    <w:rsid w:val="00AD4B12"/>
    <w:rsid w:val="00AD5AC0"/>
    <w:rsid w:val="00AE5C4A"/>
    <w:rsid w:val="00AF25E6"/>
    <w:rsid w:val="00B0707E"/>
    <w:rsid w:val="00B074C6"/>
    <w:rsid w:val="00B16A8B"/>
    <w:rsid w:val="00B20245"/>
    <w:rsid w:val="00B40631"/>
    <w:rsid w:val="00B46FBF"/>
    <w:rsid w:val="00B6097C"/>
    <w:rsid w:val="00B71A9A"/>
    <w:rsid w:val="00B71F28"/>
    <w:rsid w:val="00B74E45"/>
    <w:rsid w:val="00B81EBF"/>
    <w:rsid w:val="00B82126"/>
    <w:rsid w:val="00B837A0"/>
    <w:rsid w:val="00B840EF"/>
    <w:rsid w:val="00B85321"/>
    <w:rsid w:val="00B96287"/>
    <w:rsid w:val="00B96600"/>
    <w:rsid w:val="00B968C3"/>
    <w:rsid w:val="00B96B44"/>
    <w:rsid w:val="00B97ABA"/>
    <w:rsid w:val="00BA14AD"/>
    <w:rsid w:val="00BA477F"/>
    <w:rsid w:val="00BA7ECD"/>
    <w:rsid w:val="00BB4C8F"/>
    <w:rsid w:val="00BB65E4"/>
    <w:rsid w:val="00BB7BD8"/>
    <w:rsid w:val="00BC2122"/>
    <w:rsid w:val="00BD4A6A"/>
    <w:rsid w:val="00BE2AE9"/>
    <w:rsid w:val="00BE50CD"/>
    <w:rsid w:val="00BF0599"/>
    <w:rsid w:val="00BF6A09"/>
    <w:rsid w:val="00C01021"/>
    <w:rsid w:val="00C04EAB"/>
    <w:rsid w:val="00C06B5A"/>
    <w:rsid w:val="00C1078D"/>
    <w:rsid w:val="00C13CFF"/>
    <w:rsid w:val="00C14695"/>
    <w:rsid w:val="00C16918"/>
    <w:rsid w:val="00C26BFC"/>
    <w:rsid w:val="00C338E5"/>
    <w:rsid w:val="00C456FA"/>
    <w:rsid w:val="00C45D97"/>
    <w:rsid w:val="00C47443"/>
    <w:rsid w:val="00C5136A"/>
    <w:rsid w:val="00C57F5B"/>
    <w:rsid w:val="00C62F99"/>
    <w:rsid w:val="00C6323D"/>
    <w:rsid w:val="00C63C1C"/>
    <w:rsid w:val="00C65292"/>
    <w:rsid w:val="00C66DDB"/>
    <w:rsid w:val="00C66EBE"/>
    <w:rsid w:val="00C735B6"/>
    <w:rsid w:val="00C85501"/>
    <w:rsid w:val="00C85E1A"/>
    <w:rsid w:val="00C86CCB"/>
    <w:rsid w:val="00C876AC"/>
    <w:rsid w:val="00C90C72"/>
    <w:rsid w:val="00C91FFF"/>
    <w:rsid w:val="00C94B41"/>
    <w:rsid w:val="00C954C5"/>
    <w:rsid w:val="00CA075C"/>
    <w:rsid w:val="00CA295A"/>
    <w:rsid w:val="00CA4DE0"/>
    <w:rsid w:val="00CB1155"/>
    <w:rsid w:val="00CB120B"/>
    <w:rsid w:val="00CC242B"/>
    <w:rsid w:val="00CC7D1D"/>
    <w:rsid w:val="00CD2126"/>
    <w:rsid w:val="00CD3803"/>
    <w:rsid w:val="00CD4251"/>
    <w:rsid w:val="00CE1C14"/>
    <w:rsid w:val="00CE56B5"/>
    <w:rsid w:val="00CE5B5A"/>
    <w:rsid w:val="00CF0690"/>
    <w:rsid w:val="00CF5A03"/>
    <w:rsid w:val="00D010D1"/>
    <w:rsid w:val="00D02232"/>
    <w:rsid w:val="00D03B73"/>
    <w:rsid w:val="00D133A0"/>
    <w:rsid w:val="00D3125F"/>
    <w:rsid w:val="00D345B5"/>
    <w:rsid w:val="00D40B94"/>
    <w:rsid w:val="00D43B02"/>
    <w:rsid w:val="00D47811"/>
    <w:rsid w:val="00D51F87"/>
    <w:rsid w:val="00D54125"/>
    <w:rsid w:val="00D56B1C"/>
    <w:rsid w:val="00D600B7"/>
    <w:rsid w:val="00D606EF"/>
    <w:rsid w:val="00D6074E"/>
    <w:rsid w:val="00D62346"/>
    <w:rsid w:val="00D678AD"/>
    <w:rsid w:val="00D74B2A"/>
    <w:rsid w:val="00D917B6"/>
    <w:rsid w:val="00D9206C"/>
    <w:rsid w:val="00D93101"/>
    <w:rsid w:val="00DA2040"/>
    <w:rsid w:val="00DB5516"/>
    <w:rsid w:val="00DB759A"/>
    <w:rsid w:val="00DC0E6D"/>
    <w:rsid w:val="00DC6C90"/>
    <w:rsid w:val="00DC70AE"/>
    <w:rsid w:val="00DC7D61"/>
    <w:rsid w:val="00DD494B"/>
    <w:rsid w:val="00DE0999"/>
    <w:rsid w:val="00DE40D1"/>
    <w:rsid w:val="00DF1B19"/>
    <w:rsid w:val="00DF233A"/>
    <w:rsid w:val="00DF291C"/>
    <w:rsid w:val="00DF606C"/>
    <w:rsid w:val="00E000EB"/>
    <w:rsid w:val="00E00B91"/>
    <w:rsid w:val="00E05003"/>
    <w:rsid w:val="00E12406"/>
    <w:rsid w:val="00E1403D"/>
    <w:rsid w:val="00E15F47"/>
    <w:rsid w:val="00E20F0B"/>
    <w:rsid w:val="00E304A9"/>
    <w:rsid w:val="00E31131"/>
    <w:rsid w:val="00E345A0"/>
    <w:rsid w:val="00E366D3"/>
    <w:rsid w:val="00E36985"/>
    <w:rsid w:val="00E37EF1"/>
    <w:rsid w:val="00E45286"/>
    <w:rsid w:val="00E46A2A"/>
    <w:rsid w:val="00E477F6"/>
    <w:rsid w:val="00E51224"/>
    <w:rsid w:val="00E5287C"/>
    <w:rsid w:val="00E5369B"/>
    <w:rsid w:val="00E60B57"/>
    <w:rsid w:val="00E619EC"/>
    <w:rsid w:val="00E744E5"/>
    <w:rsid w:val="00E74E58"/>
    <w:rsid w:val="00E80090"/>
    <w:rsid w:val="00E816F6"/>
    <w:rsid w:val="00E85461"/>
    <w:rsid w:val="00E93359"/>
    <w:rsid w:val="00E96035"/>
    <w:rsid w:val="00EA08A6"/>
    <w:rsid w:val="00EA2AED"/>
    <w:rsid w:val="00EA357A"/>
    <w:rsid w:val="00EA5B8D"/>
    <w:rsid w:val="00EB5A6A"/>
    <w:rsid w:val="00EC1C5B"/>
    <w:rsid w:val="00EC213A"/>
    <w:rsid w:val="00ED097D"/>
    <w:rsid w:val="00ED0B17"/>
    <w:rsid w:val="00ED3FD7"/>
    <w:rsid w:val="00ED58C8"/>
    <w:rsid w:val="00EE4DC0"/>
    <w:rsid w:val="00EE72F3"/>
    <w:rsid w:val="00EF6E51"/>
    <w:rsid w:val="00F00F23"/>
    <w:rsid w:val="00F12674"/>
    <w:rsid w:val="00F14F93"/>
    <w:rsid w:val="00F1501F"/>
    <w:rsid w:val="00F15C54"/>
    <w:rsid w:val="00F17B90"/>
    <w:rsid w:val="00F21611"/>
    <w:rsid w:val="00F2604E"/>
    <w:rsid w:val="00F26E6B"/>
    <w:rsid w:val="00F42B72"/>
    <w:rsid w:val="00F44E5F"/>
    <w:rsid w:val="00F453CD"/>
    <w:rsid w:val="00F47584"/>
    <w:rsid w:val="00F51DDC"/>
    <w:rsid w:val="00F52237"/>
    <w:rsid w:val="00F53BF2"/>
    <w:rsid w:val="00F67B48"/>
    <w:rsid w:val="00F8172B"/>
    <w:rsid w:val="00F87AFE"/>
    <w:rsid w:val="00F933E6"/>
    <w:rsid w:val="00F94E59"/>
    <w:rsid w:val="00FA0E23"/>
    <w:rsid w:val="00FA17FD"/>
    <w:rsid w:val="00FA3BEA"/>
    <w:rsid w:val="00FA52EA"/>
    <w:rsid w:val="00FB3013"/>
    <w:rsid w:val="00FC7DA4"/>
    <w:rsid w:val="00FD2BBB"/>
    <w:rsid w:val="00FD4796"/>
    <w:rsid w:val="00FE1CED"/>
    <w:rsid w:val="00FE33E1"/>
    <w:rsid w:val="00FE7D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2EFA5102"/>
  <w15:docId w15:val="{BC8993D6-626A-49B7-B423-D9A6BC5D0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line="2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LAUDA Fließtext"/>
    <w:qFormat/>
    <w:rsid w:val="00E744E5"/>
    <w:rPr>
      <w:rFonts w:ascii="Calibri Light"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E744E5"/>
    <w:rPr>
      <w:rFonts w:ascii="Calibri Light" w:eastAsia="Times New Roman" w:hAnsi="Calibri Light"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semiHidden/>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semiHidden/>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1047532577">
      <w:bodyDiv w:val="1"/>
      <w:marLeft w:val="0"/>
      <w:marRight w:val="0"/>
      <w:marTop w:val="0"/>
      <w:marBottom w:val="0"/>
      <w:divBdr>
        <w:top w:val="none" w:sz="0" w:space="0" w:color="auto"/>
        <w:left w:val="none" w:sz="0" w:space="0" w:color="auto"/>
        <w:bottom w:val="none" w:sz="0" w:space="0" w:color="auto"/>
        <w:right w:val="none" w:sz="0" w:space="0" w:color="auto"/>
      </w:divBdr>
    </w:div>
    <w:div w:id="1402219630">
      <w:bodyDiv w:val="1"/>
      <w:marLeft w:val="0"/>
      <w:marRight w:val="0"/>
      <w:marTop w:val="0"/>
      <w:marBottom w:val="0"/>
      <w:divBdr>
        <w:top w:val="none" w:sz="0" w:space="0" w:color="auto"/>
        <w:left w:val="none" w:sz="0" w:space="0" w:color="auto"/>
        <w:bottom w:val="none" w:sz="0" w:space="0" w:color="auto"/>
        <w:right w:val="none" w:sz="0" w:space="0" w:color="auto"/>
      </w:divBdr>
    </w:div>
    <w:div w:id="1834490081">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A43C4-3262-4C27-885B-45EF22F55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765</Words>
  <Characters>4822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LAUDA</Company>
  <LinksUpToDate>false</LinksUpToDate>
  <CharactersWithSpaces>5576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Jose-Antonio Morata</dc:creator>
  <cp:lastModifiedBy>Horn Robert</cp:lastModifiedBy>
  <cp:revision>195</cp:revision>
  <cp:lastPrinted>2018-09-28T07:45:00Z</cp:lastPrinted>
  <dcterms:created xsi:type="dcterms:W3CDTF">2018-05-29T13:46:00Z</dcterms:created>
  <dcterms:modified xsi:type="dcterms:W3CDTF">2018-12-18T12:20:00Z</dcterms:modified>
</cp:coreProperties>
</file>