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50945" w14:textId="398A4A71" w:rsidR="00CE5B5A" w:rsidRDefault="009F60ED" w:rsidP="00C456FA">
      <w:pPr>
        <w:pStyle w:val="berschrift3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ZEHN</w:t>
      </w:r>
      <w:r w:rsidR="008964D1">
        <w:rPr>
          <w:rFonts w:asciiTheme="majorHAnsi" w:hAnsiTheme="majorHAnsi"/>
          <w:szCs w:val="24"/>
        </w:rPr>
        <w:t xml:space="preserve"> JAHRE LAUDA CHINA</w:t>
      </w:r>
    </w:p>
    <w:p w14:paraId="0AA37BBB" w14:textId="75019AF8" w:rsidR="009F0AC7" w:rsidRPr="00A5140B" w:rsidRDefault="00DC70AE" w:rsidP="007D0AB6">
      <w:pPr>
        <w:pStyle w:val="berschrift3"/>
        <w:spacing w:line="240" w:lineRule="auto"/>
        <w:rPr>
          <w:szCs w:val="24"/>
        </w:rPr>
      </w:pPr>
      <w:r>
        <w:rPr>
          <w:rFonts w:ascii="Brandon Grotesque Light" w:hAnsi="Brandon Grotesque Light"/>
          <w:szCs w:val="24"/>
        </w:rPr>
        <w:t xml:space="preserve">Weltmarktführer für exakte Temperierung feiert </w:t>
      </w:r>
      <w:r w:rsidR="000C7710">
        <w:rPr>
          <w:rFonts w:ascii="Brandon Grotesque Light" w:hAnsi="Brandon Grotesque Light"/>
          <w:szCs w:val="24"/>
        </w:rPr>
        <w:t>Jubiläum</w:t>
      </w:r>
      <w:r>
        <w:rPr>
          <w:rFonts w:ascii="Brandon Grotesque Light" w:hAnsi="Brandon Grotesque Light"/>
          <w:szCs w:val="24"/>
        </w:rPr>
        <w:t xml:space="preserve"> </w:t>
      </w:r>
      <w:r w:rsidR="005637F8">
        <w:rPr>
          <w:rFonts w:ascii="Brandon Grotesque Light" w:hAnsi="Brandon Grotesque Light"/>
          <w:szCs w:val="24"/>
        </w:rPr>
        <w:t>im wichtigen chinesischen</w:t>
      </w:r>
      <w:r>
        <w:rPr>
          <w:rFonts w:ascii="Brandon Grotesque Light" w:hAnsi="Brandon Grotesque Light"/>
          <w:szCs w:val="24"/>
        </w:rPr>
        <w:t xml:space="preserve"> Markt</w:t>
      </w:r>
    </w:p>
    <w:p w14:paraId="3CCE73E0" w14:textId="77777777" w:rsidR="00C456FA" w:rsidRPr="00A5140B" w:rsidRDefault="00C456FA" w:rsidP="00C456FA">
      <w:pPr>
        <w:rPr>
          <w:sz w:val="16"/>
        </w:rPr>
      </w:pPr>
    </w:p>
    <w:p w14:paraId="6446495B" w14:textId="0570FA36" w:rsidR="009B4671" w:rsidRDefault="00AB5252" w:rsidP="009B4671">
      <w:pPr>
        <w:rPr>
          <w:rFonts w:ascii="Brandon Grotesque Light" w:hAnsi="Brandon Grotesque Light"/>
        </w:rPr>
      </w:pPr>
      <w:r w:rsidRPr="00A5140B">
        <w:rPr>
          <w:rFonts w:ascii="Brandon Grotesque Light" w:hAnsi="Brandon Grotesque Light"/>
        </w:rPr>
        <w:t xml:space="preserve">Lauda-Königshofen, </w:t>
      </w:r>
      <w:r w:rsidR="008964D1">
        <w:rPr>
          <w:rFonts w:ascii="Brandon Grotesque Light" w:hAnsi="Brandon Grotesque Light"/>
        </w:rPr>
        <w:t>7</w:t>
      </w:r>
      <w:r w:rsidR="00C456FA" w:rsidRPr="00A5140B">
        <w:rPr>
          <w:rFonts w:ascii="Brandon Grotesque Light" w:hAnsi="Brandon Grotesque Light"/>
        </w:rPr>
        <w:t>.</w:t>
      </w:r>
      <w:r w:rsidR="00A62610">
        <w:rPr>
          <w:rFonts w:ascii="Brandon Grotesque Light" w:hAnsi="Brandon Grotesque Light"/>
        </w:rPr>
        <w:t xml:space="preserve"> </w:t>
      </w:r>
      <w:r w:rsidR="008964D1">
        <w:rPr>
          <w:rFonts w:ascii="Brandon Grotesque Light" w:hAnsi="Brandon Grotesque Light"/>
        </w:rPr>
        <w:t xml:space="preserve">November </w:t>
      </w:r>
      <w:r w:rsidR="00941E75" w:rsidRPr="00A5140B">
        <w:rPr>
          <w:rFonts w:ascii="Brandon Grotesque Light" w:hAnsi="Brandon Grotesque Light"/>
        </w:rPr>
        <w:t>2018</w:t>
      </w:r>
      <w:r w:rsidR="00C456FA" w:rsidRPr="00A5140B">
        <w:rPr>
          <w:rFonts w:ascii="Brandon Grotesque Light" w:hAnsi="Brandon Grotesque Light"/>
        </w:rPr>
        <w:t xml:space="preserve"> –</w:t>
      </w:r>
      <w:r w:rsidR="00950AF9">
        <w:rPr>
          <w:rFonts w:ascii="Brandon Grotesque Light" w:hAnsi="Brandon Grotesque Light"/>
        </w:rPr>
        <w:t xml:space="preserve"> </w:t>
      </w:r>
      <w:r w:rsidR="005220EB">
        <w:rPr>
          <w:rFonts w:ascii="Brandon Grotesque Light" w:hAnsi="Brandon Grotesque Light"/>
        </w:rPr>
        <w:t xml:space="preserve">Nach Feierlichkeiten in Spanien (50 Jahre LAUDA Ultracool) und </w:t>
      </w:r>
      <w:r w:rsidR="002E44B0">
        <w:rPr>
          <w:rFonts w:ascii="Brandon Grotesque Light" w:hAnsi="Brandon Grotesque Light"/>
        </w:rPr>
        <w:t xml:space="preserve">in </w:t>
      </w:r>
      <w:r w:rsidR="005220EB">
        <w:rPr>
          <w:rFonts w:ascii="Brandon Grotesque Light" w:hAnsi="Brandon Grotesque Light"/>
        </w:rPr>
        <w:t>den USA (Zehn Jahre LAUDA-Brinkmann) gibt</w:t>
      </w:r>
      <w:r w:rsidR="002E44B0">
        <w:rPr>
          <w:rFonts w:ascii="Brandon Grotesque Light" w:hAnsi="Brandon Grotesque Light"/>
        </w:rPr>
        <w:t xml:space="preserve"> es</w:t>
      </w:r>
      <w:r w:rsidR="005220EB">
        <w:rPr>
          <w:rFonts w:ascii="Brandon Grotesque Light" w:hAnsi="Brandon Grotesque Light"/>
        </w:rPr>
        <w:t xml:space="preserve"> bei LAUDA ein weiteres Jubiläum zu feiern. Vor </w:t>
      </w:r>
      <w:r w:rsidR="005637F8">
        <w:rPr>
          <w:rFonts w:ascii="Brandon Grotesque Light" w:hAnsi="Brandon Grotesque Light"/>
        </w:rPr>
        <w:t xml:space="preserve">über </w:t>
      </w:r>
      <w:r w:rsidR="005220EB">
        <w:rPr>
          <w:rFonts w:ascii="Brandon Grotesque Light" w:hAnsi="Brandon Grotesque Light"/>
        </w:rPr>
        <w:t>zehn Jahren</w:t>
      </w:r>
      <w:r w:rsidR="00F21611">
        <w:rPr>
          <w:rFonts w:ascii="Brandon Grotesque Light" w:hAnsi="Brandon Grotesque Light"/>
        </w:rPr>
        <w:t xml:space="preserve">, am </w:t>
      </w:r>
      <w:r w:rsidR="005637F8">
        <w:rPr>
          <w:rFonts w:ascii="Brandon Grotesque Light" w:hAnsi="Brandon Grotesque Light"/>
        </w:rPr>
        <w:t>8. April</w:t>
      </w:r>
      <w:r w:rsidR="00F21611">
        <w:rPr>
          <w:rFonts w:ascii="Brandon Grotesque Light" w:hAnsi="Brandon Grotesque Light"/>
        </w:rPr>
        <w:t xml:space="preserve"> 2008,</w:t>
      </w:r>
      <w:r w:rsidR="005220EB">
        <w:rPr>
          <w:rFonts w:ascii="Brandon Grotesque Light" w:hAnsi="Brandon Grotesque Light"/>
        </w:rPr>
        <w:t xml:space="preserve"> wurde in S</w:t>
      </w:r>
      <w:r w:rsidR="005637F8">
        <w:rPr>
          <w:rFonts w:ascii="Brandon Grotesque Light" w:hAnsi="Brandon Grotesque Light"/>
        </w:rPr>
        <w:t>c</w:t>
      </w:r>
      <w:r w:rsidR="005220EB">
        <w:rPr>
          <w:rFonts w:ascii="Brandon Grotesque Light" w:hAnsi="Brandon Grotesque Light"/>
        </w:rPr>
        <w:t xml:space="preserve">hanghai die </w:t>
      </w:r>
      <w:r w:rsidR="005637F8">
        <w:rPr>
          <w:rFonts w:ascii="Brandon Grotesque Light" w:hAnsi="Brandon Grotesque Light"/>
        </w:rPr>
        <w:t>Ve</w:t>
      </w:r>
      <w:r w:rsidR="00B85321">
        <w:rPr>
          <w:rFonts w:ascii="Brandon Grotesque Light" w:hAnsi="Brandon Grotesque Light"/>
        </w:rPr>
        <w:t>r</w:t>
      </w:r>
      <w:r w:rsidR="005637F8">
        <w:rPr>
          <w:rFonts w:ascii="Brandon Grotesque Light" w:hAnsi="Brandon Grotesque Light"/>
        </w:rPr>
        <w:t xml:space="preserve">triebsgesellschaft </w:t>
      </w:r>
      <w:r w:rsidR="005220EB" w:rsidRPr="005220EB">
        <w:rPr>
          <w:rFonts w:ascii="Brandon Grotesque Light" w:hAnsi="Brandon Grotesque Light"/>
        </w:rPr>
        <w:t xml:space="preserve">LAUDA </w:t>
      </w:r>
      <w:r w:rsidR="005220EB">
        <w:rPr>
          <w:rFonts w:ascii="Brandon Grotesque Light" w:hAnsi="Brandon Grotesque Light"/>
        </w:rPr>
        <w:t>China Co</w:t>
      </w:r>
      <w:r w:rsidR="005220EB" w:rsidRPr="005220EB">
        <w:rPr>
          <w:rFonts w:ascii="Brandon Grotesque Light" w:hAnsi="Brandon Grotesque Light"/>
        </w:rPr>
        <w:t>., L</w:t>
      </w:r>
      <w:r w:rsidR="005220EB">
        <w:rPr>
          <w:rFonts w:ascii="Brandon Grotesque Light" w:hAnsi="Brandon Grotesque Light"/>
        </w:rPr>
        <w:t>td</w:t>
      </w:r>
      <w:r w:rsidR="005220EB" w:rsidRPr="005220EB">
        <w:rPr>
          <w:rFonts w:ascii="Brandon Grotesque Light" w:hAnsi="Brandon Grotesque Light"/>
        </w:rPr>
        <w:t>.</w:t>
      </w:r>
      <w:r w:rsidR="005220EB">
        <w:rPr>
          <w:rFonts w:ascii="Brandon Grotesque Light" w:hAnsi="Brandon Grotesque Light"/>
        </w:rPr>
        <w:t xml:space="preserve"> gegründet. </w:t>
      </w:r>
      <w:r w:rsidR="00F21611">
        <w:rPr>
          <w:rFonts w:ascii="Brandon Grotesque Light" w:hAnsi="Brandon Grotesque Light"/>
        </w:rPr>
        <w:t>Vorausgegangen war ein Strategiep</w:t>
      </w:r>
      <w:r w:rsidR="00270D45">
        <w:rPr>
          <w:rFonts w:ascii="Brandon Grotesque Light" w:hAnsi="Brandon Grotesque Light"/>
        </w:rPr>
        <w:t xml:space="preserve">rojekt des Herstellers von hochwertigen </w:t>
      </w:r>
      <w:proofErr w:type="spellStart"/>
      <w:r w:rsidR="00270D45">
        <w:rPr>
          <w:rFonts w:ascii="Brandon Grotesque Light" w:hAnsi="Brandon Grotesque Light"/>
        </w:rPr>
        <w:t>Temperiergeräten</w:t>
      </w:r>
      <w:proofErr w:type="spellEnd"/>
      <w:r w:rsidR="00270D45">
        <w:rPr>
          <w:rFonts w:ascii="Brandon Grotesque Light" w:hAnsi="Brandon Grotesque Light"/>
        </w:rPr>
        <w:t xml:space="preserve">, um die </w:t>
      </w:r>
      <w:r w:rsidR="00E96035">
        <w:rPr>
          <w:rFonts w:ascii="Brandon Grotesque Light" w:hAnsi="Brandon Grotesque Light"/>
        </w:rPr>
        <w:t>in Asien</w:t>
      </w:r>
      <w:r w:rsidR="00270D45">
        <w:rPr>
          <w:rFonts w:ascii="Brandon Grotesque Light" w:hAnsi="Brandon Grotesque Light"/>
        </w:rPr>
        <w:t xml:space="preserve"> ansässigen Kunden und </w:t>
      </w:r>
      <w:r w:rsidR="005637F8">
        <w:rPr>
          <w:rFonts w:ascii="Brandon Grotesque Light" w:hAnsi="Brandon Grotesque Light"/>
        </w:rPr>
        <w:t xml:space="preserve">Vertretungen </w:t>
      </w:r>
      <w:r w:rsidR="00270D45">
        <w:rPr>
          <w:rFonts w:ascii="Brandon Grotesque Light" w:hAnsi="Brandon Grotesque Light"/>
        </w:rPr>
        <w:t>optimal unterstützen zu können.</w:t>
      </w:r>
      <w:r w:rsidR="00F21611">
        <w:rPr>
          <w:rFonts w:ascii="Brandon Grotesque Light" w:hAnsi="Brandon Grotesque Light"/>
        </w:rPr>
        <w:t xml:space="preserve"> Das zu Beginn fünfköpfige Team</w:t>
      </w:r>
      <w:r w:rsidR="00E1403D">
        <w:rPr>
          <w:rFonts w:ascii="Brandon Grotesque Light" w:hAnsi="Brandon Grotesque Light"/>
        </w:rPr>
        <w:t xml:space="preserve"> sollte in enger Zusammenarbeit mit anderen Vertretungen den Umsatz von LAUDA im gesamten asiatischen Markt ausbauen.</w:t>
      </w:r>
      <w:r w:rsidR="002E44B0">
        <w:rPr>
          <w:rFonts w:ascii="Brandon Grotesque Light" w:hAnsi="Brandon Grotesque Light"/>
        </w:rPr>
        <w:t xml:space="preserve"> </w:t>
      </w:r>
      <w:r w:rsidR="001F5C35" w:rsidRPr="001F5C35">
        <w:rPr>
          <w:rFonts w:ascii="Brandon Grotesque Light" w:hAnsi="Brandon Grotesque Light"/>
        </w:rPr>
        <w:t xml:space="preserve">Neben der technischen Beratung </w:t>
      </w:r>
      <w:r w:rsidR="001F5C35">
        <w:rPr>
          <w:rFonts w:ascii="Brandon Grotesque Light" w:hAnsi="Brandon Grotesque Light"/>
        </w:rPr>
        <w:t>war</w:t>
      </w:r>
      <w:r w:rsidR="001F5C35" w:rsidRPr="001F5C35">
        <w:rPr>
          <w:rFonts w:ascii="Brandon Grotesque Light" w:hAnsi="Brandon Grotesque Light"/>
        </w:rPr>
        <w:t xml:space="preserve"> die Vermarktung der</w:t>
      </w:r>
      <w:r w:rsidR="001F5C35">
        <w:rPr>
          <w:rFonts w:ascii="Brandon Grotesque Light" w:hAnsi="Brandon Grotesque Light"/>
        </w:rPr>
        <w:t xml:space="preserve"> damals</w:t>
      </w:r>
      <w:r w:rsidR="001F5C35" w:rsidRPr="001F5C35">
        <w:rPr>
          <w:rFonts w:ascii="Brandon Grotesque Light" w:hAnsi="Brandon Grotesque Light"/>
        </w:rPr>
        <w:t xml:space="preserve"> besonders für den asiatischen Raum konzipierten </w:t>
      </w:r>
      <w:r w:rsidR="005637F8">
        <w:rPr>
          <w:rFonts w:ascii="Brandon Grotesque Light" w:hAnsi="Brandon Grotesque Light"/>
        </w:rPr>
        <w:t>Gerätelinie</w:t>
      </w:r>
      <w:r w:rsidR="005637F8" w:rsidRPr="001F5C35">
        <w:rPr>
          <w:rFonts w:ascii="Brandon Grotesque Light" w:hAnsi="Brandon Grotesque Light"/>
        </w:rPr>
        <w:t xml:space="preserve"> </w:t>
      </w:r>
      <w:r w:rsidR="001F5C35" w:rsidRPr="001F5C35">
        <w:rPr>
          <w:rFonts w:ascii="Brandon Grotesque Light" w:hAnsi="Brandon Grotesque Light"/>
        </w:rPr>
        <w:t xml:space="preserve">LAUDA Alpha in Zusammenarbeit mit dem </w:t>
      </w:r>
      <w:r w:rsidR="00E96035">
        <w:rPr>
          <w:rFonts w:ascii="Brandon Grotesque Light" w:hAnsi="Brandon Grotesque Light"/>
        </w:rPr>
        <w:t>großen</w:t>
      </w:r>
      <w:r w:rsidR="001F5C35" w:rsidRPr="001F5C35">
        <w:rPr>
          <w:rFonts w:ascii="Brandon Grotesque Light" w:hAnsi="Brandon Grotesque Light"/>
        </w:rPr>
        <w:t xml:space="preserve"> chinesischen Händlernetz eine der Hauptaufgaben der Vertriebstochter.</w:t>
      </w:r>
    </w:p>
    <w:p w14:paraId="1ABC9B99" w14:textId="77777777" w:rsidR="00E1403D" w:rsidRDefault="00E1403D" w:rsidP="009B4671">
      <w:pPr>
        <w:rPr>
          <w:rFonts w:ascii="Brandon Grotesque Light" w:hAnsi="Brandon Grotesque Light"/>
        </w:rPr>
      </w:pPr>
    </w:p>
    <w:p w14:paraId="50A9FF32" w14:textId="181BB8B6" w:rsidR="00E1403D" w:rsidRDefault="00E1403D" w:rsidP="009B4671">
      <w:pPr>
        <w:rPr>
          <w:rFonts w:asciiTheme="minorHAnsi" w:hAnsiTheme="minorHAnsi"/>
        </w:rPr>
      </w:pPr>
      <w:r>
        <w:rPr>
          <w:rFonts w:ascii="Brandon Grotesque Light" w:hAnsi="Brandon Grotesque Light"/>
        </w:rPr>
        <w:t>LAUDA China baute seine Marktpräsenz schnell aus</w:t>
      </w:r>
      <w:r w:rsidR="007463BE">
        <w:rPr>
          <w:rFonts w:ascii="Brandon Grotesque Light" w:hAnsi="Brandon Grotesque Light"/>
        </w:rPr>
        <w:t>. Ab 2010 begann man, mit Distributoren von Glasreaktoren für den asiatischen Markt zusammenzuarbeiten</w:t>
      </w:r>
      <w:r w:rsidR="00E20F0B">
        <w:rPr>
          <w:rFonts w:ascii="Brandon Grotesque Light" w:hAnsi="Brandon Grotesque Light"/>
        </w:rPr>
        <w:t xml:space="preserve"> </w:t>
      </w:r>
      <w:r w:rsidR="00F67B48">
        <w:rPr>
          <w:rFonts w:ascii="Brandon Grotesque Light" w:hAnsi="Brandon Grotesque Light"/>
        </w:rPr>
        <w:t xml:space="preserve">und sich damit einen Ruf als zuverlässiger Partner </w:t>
      </w:r>
      <w:r w:rsidR="00E20F0B">
        <w:rPr>
          <w:rFonts w:ascii="Brandon Grotesque Light" w:hAnsi="Brandon Grotesque Light"/>
        </w:rPr>
        <w:t>im Bereich Reaktortemperatur</w:t>
      </w:r>
      <w:r w:rsidR="00F67B48">
        <w:rPr>
          <w:rFonts w:ascii="Brandon Grotesque Light" w:hAnsi="Brandon Grotesque Light"/>
        </w:rPr>
        <w:t>steuerung</w:t>
      </w:r>
      <w:r w:rsidR="00E20F0B">
        <w:rPr>
          <w:rFonts w:ascii="Brandon Grotesque Light" w:hAnsi="Brandon Grotesque Light"/>
        </w:rPr>
        <w:t xml:space="preserve"> </w:t>
      </w:r>
      <w:r w:rsidR="00F67B48">
        <w:rPr>
          <w:rFonts w:ascii="Brandon Grotesque Light" w:hAnsi="Brandon Grotesque Light"/>
        </w:rPr>
        <w:t xml:space="preserve">aufzubauen. Mit dem Ausbau der Vertriebsaktivitäten in den Bereichen OEM sowie Heiz- und Kühlsysteme </w:t>
      </w:r>
      <w:r w:rsidR="003D58E9">
        <w:rPr>
          <w:rFonts w:ascii="Brandon Grotesque Light" w:hAnsi="Brandon Grotesque Light"/>
        </w:rPr>
        <w:t xml:space="preserve">konnte LAUDA China wichtige Kunden im Bereich der industriellen Temperierung gewinnen. Im Jahr 2015 unterstützte LAUDA </w:t>
      </w:r>
      <w:r w:rsidR="009F60ED">
        <w:rPr>
          <w:rFonts w:ascii="Brandon Grotesque Light" w:hAnsi="Brandon Grotesque Light"/>
        </w:rPr>
        <w:t>China</w:t>
      </w:r>
      <w:r w:rsidR="003D58E9">
        <w:rPr>
          <w:rFonts w:ascii="Brandon Grotesque Light" w:hAnsi="Brandon Grotesque Light"/>
        </w:rPr>
        <w:t xml:space="preserve"> </w:t>
      </w:r>
      <w:r w:rsidR="00887F8F">
        <w:rPr>
          <w:rFonts w:ascii="Brandon Grotesque Light" w:hAnsi="Brandon Grotesque Light"/>
        </w:rPr>
        <w:t xml:space="preserve">beispielsweise </w:t>
      </w:r>
      <w:r w:rsidR="003D58E9">
        <w:rPr>
          <w:rFonts w:ascii="Brandon Grotesque Light" w:hAnsi="Brandon Grotesque Light"/>
        </w:rPr>
        <w:t xml:space="preserve">den Pharmakonzern </w:t>
      </w:r>
      <w:proofErr w:type="spellStart"/>
      <w:r w:rsidR="003D58E9" w:rsidRPr="003D58E9">
        <w:rPr>
          <w:rFonts w:ascii="Brandon Grotesque Light" w:hAnsi="Brandon Grotesque Light"/>
        </w:rPr>
        <w:t>Lianhe</w:t>
      </w:r>
      <w:proofErr w:type="spellEnd"/>
      <w:r w:rsidR="003D58E9" w:rsidRPr="003D58E9">
        <w:rPr>
          <w:rFonts w:ascii="Brandon Grotesque Light" w:hAnsi="Brandon Grotesque Light"/>
        </w:rPr>
        <w:t xml:space="preserve"> Chemical Technology</w:t>
      </w:r>
      <w:r w:rsidR="003D58E9">
        <w:rPr>
          <w:rFonts w:ascii="Brandon Grotesque Light" w:hAnsi="Brandon Grotesque Light"/>
        </w:rPr>
        <w:t xml:space="preserve"> mit mehreren </w:t>
      </w:r>
      <w:proofErr w:type="spellStart"/>
      <w:r w:rsidR="003D58E9">
        <w:rPr>
          <w:rFonts w:ascii="Brandon Grotesque Light" w:hAnsi="Brandon Grotesque Light"/>
        </w:rPr>
        <w:t>Temperiergeräten</w:t>
      </w:r>
      <w:proofErr w:type="spellEnd"/>
      <w:r w:rsidR="003D58E9">
        <w:rPr>
          <w:rFonts w:ascii="Brandon Grotesque Light" w:hAnsi="Brandon Grotesque Light"/>
        </w:rPr>
        <w:t xml:space="preserve"> in Industriegröße</w:t>
      </w:r>
      <w:r w:rsidR="00953CDD">
        <w:rPr>
          <w:rFonts w:ascii="Brandon Grotesque Light" w:hAnsi="Brandon Grotesque Light"/>
        </w:rPr>
        <w:t>;</w:t>
      </w:r>
      <w:r w:rsidR="003D58E9">
        <w:rPr>
          <w:rFonts w:ascii="Brandon Grotesque Light" w:hAnsi="Brandon Grotesque Light"/>
        </w:rPr>
        <w:t xml:space="preserve"> damals ein Meilenstein </w:t>
      </w:r>
      <w:r w:rsidR="00E96035">
        <w:rPr>
          <w:rFonts w:ascii="Brandon Grotesque Light" w:hAnsi="Brandon Grotesque Light"/>
        </w:rPr>
        <w:t>für die asiatische</w:t>
      </w:r>
      <w:r w:rsidR="003D58E9">
        <w:rPr>
          <w:rFonts w:ascii="Brandon Grotesque Light" w:hAnsi="Brandon Grotesque Light"/>
        </w:rPr>
        <w:t xml:space="preserve"> </w:t>
      </w:r>
      <w:r w:rsidR="00953CDD">
        <w:rPr>
          <w:rFonts w:ascii="Brandon Grotesque Light" w:hAnsi="Brandon Grotesque Light"/>
        </w:rPr>
        <w:t>Pharmaindustrie</w:t>
      </w:r>
      <w:r w:rsidR="003D58E9">
        <w:rPr>
          <w:rFonts w:ascii="Brandon Grotesque Light" w:hAnsi="Brandon Grotesque Light"/>
        </w:rPr>
        <w:t>.</w:t>
      </w:r>
    </w:p>
    <w:p w14:paraId="668B7D09" w14:textId="77777777" w:rsidR="003E7C5A" w:rsidRPr="00491BA1" w:rsidRDefault="003E7C5A" w:rsidP="00631B3A">
      <w:pPr>
        <w:rPr>
          <w:rFonts w:asciiTheme="minorHAnsi" w:hAnsiTheme="minorHAnsi"/>
        </w:rPr>
      </w:pPr>
    </w:p>
    <w:p w14:paraId="266FCCC1" w14:textId="2A0EC661" w:rsidR="00491BA1" w:rsidRPr="00491BA1" w:rsidRDefault="00491BA1" w:rsidP="00631B3A">
      <w:pPr>
        <w:rPr>
          <w:rFonts w:asciiTheme="majorHAnsi" w:hAnsiTheme="majorHAnsi"/>
        </w:rPr>
      </w:pPr>
      <w:r w:rsidRPr="00491BA1">
        <w:rPr>
          <w:rFonts w:asciiTheme="majorHAnsi" w:hAnsiTheme="majorHAnsi"/>
        </w:rPr>
        <w:t xml:space="preserve">Kunden von </w:t>
      </w:r>
      <w:proofErr w:type="spellStart"/>
      <w:r w:rsidRPr="00491BA1">
        <w:rPr>
          <w:rFonts w:asciiTheme="majorHAnsi" w:hAnsiTheme="majorHAnsi"/>
        </w:rPr>
        <w:t>Pharma</w:t>
      </w:r>
      <w:proofErr w:type="spellEnd"/>
      <w:r w:rsidRPr="00491BA1">
        <w:rPr>
          <w:rFonts w:asciiTheme="majorHAnsi" w:hAnsiTheme="majorHAnsi"/>
        </w:rPr>
        <w:t xml:space="preserve"> bis Elektromobilität</w:t>
      </w:r>
    </w:p>
    <w:p w14:paraId="1048C014" w14:textId="155CD8D5" w:rsidR="003E7C5A" w:rsidRDefault="003E7C5A" w:rsidP="00631B3A">
      <w:pPr>
        <w:rPr>
          <w:rFonts w:asciiTheme="minorHAnsi" w:hAnsiTheme="minorHAnsi"/>
        </w:rPr>
      </w:pPr>
      <w:r>
        <w:rPr>
          <w:rFonts w:asciiTheme="minorHAnsi" w:hAnsiTheme="minorHAnsi"/>
        </w:rPr>
        <w:t>In den vergangenen zehn Jahren habe LAUDA China</w:t>
      </w:r>
      <w:r w:rsidR="009F60ED">
        <w:rPr>
          <w:rFonts w:asciiTheme="minorHAnsi" w:hAnsiTheme="minorHAnsi"/>
        </w:rPr>
        <w:t xml:space="preserve"> ein Netzwerk </w:t>
      </w:r>
      <w:r w:rsidR="00E96035">
        <w:rPr>
          <w:rFonts w:asciiTheme="minorHAnsi" w:hAnsiTheme="minorHAnsi"/>
        </w:rPr>
        <w:t>von</w:t>
      </w:r>
      <w:r>
        <w:rPr>
          <w:rFonts w:asciiTheme="minorHAnsi" w:hAnsiTheme="minorHAnsi"/>
        </w:rPr>
        <w:t xml:space="preserve"> starke</w:t>
      </w:r>
      <w:r w:rsidR="00E96035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Referenzkunden in Bereichen wie</w:t>
      </w:r>
      <w:r w:rsidR="00E96035">
        <w:rPr>
          <w:rFonts w:asciiTheme="minorHAnsi" w:hAnsiTheme="minorHAnsi"/>
        </w:rPr>
        <w:t xml:space="preserve"> der</w:t>
      </w:r>
      <w:r>
        <w:rPr>
          <w:rFonts w:asciiTheme="minorHAnsi" w:hAnsiTheme="minorHAnsi"/>
        </w:rPr>
        <w:t xml:space="preserve"> Pharmazie, Automotive oder Biotechnologie aufgebaut und sich in diesen Branchen einen exzellenten Ruf erarbeitet, erklärt Geschäftsleiter Michael Lin, der </w:t>
      </w:r>
      <w:r w:rsidR="005637F8">
        <w:rPr>
          <w:rFonts w:asciiTheme="minorHAnsi" w:hAnsiTheme="minorHAnsi"/>
        </w:rPr>
        <w:t xml:space="preserve">von Anfang an dabei ist und </w:t>
      </w:r>
      <w:r>
        <w:rPr>
          <w:rFonts w:asciiTheme="minorHAnsi" w:hAnsiTheme="minorHAnsi"/>
        </w:rPr>
        <w:t xml:space="preserve">seit </w:t>
      </w:r>
      <w:r w:rsidR="005637F8">
        <w:rPr>
          <w:rFonts w:asciiTheme="minorHAnsi" w:hAnsiTheme="minorHAnsi"/>
        </w:rPr>
        <w:t xml:space="preserve">Dezember </w:t>
      </w:r>
      <w:r w:rsidR="00F21611">
        <w:rPr>
          <w:rFonts w:asciiTheme="minorHAnsi" w:hAnsiTheme="minorHAnsi"/>
        </w:rPr>
        <w:t>2009</w:t>
      </w:r>
      <w:r>
        <w:rPr>
          <w:rFonts w:asciiTheme="minorHAnsi" w:hAnsiTheme="minorHAnsi"/>
        </w:rPr>
        <w:t xml:space="preserve"> an der Spitze von LAUDA China steht. Zu den wichtigsten Kunden der </w:t>
      </w:r>
      <w:r w:rsidR="00F21611">
        <w:rPr>
          <w:rFonts w:asciiTheme="minorHAnsi" w:hAnsiTheme="minorHAnsi"/>
        </w:rPr>
        <w:t>Vertriebs</w:t>
      </w:r>
      <w:r>
        <w:rPr>
          <w:rFonts w:asciiTheme="minorHAnsi" w:hAnsiTheme="minorHAnsi"/>
        </w:rPr>
        <w:t xml:space="preserve">gesellschaft zählen unter anderem das global agierende </w:t>
      </w:r>
      <w:r w:rsidRPr="003E7C5A">
        <w:rPr>
          <w:rFonts w:asciiTheme="minorHAnsi" w:hAnsiTheme="minorHAnsi"/>
        </w:rPr>
        <w:t>Pharma-, Biopharma- und Medizingeräteunternehmen</w:t>
      </w:r>
      <w:r>
        <w:rPr>
          <w:rFonts w:asciiTheme="minorHAnsi" w:hAnsiTheme="minorHAnsi"/>
        </w:rPr>
        <w:t xml:space="preserve"> Wuxi </w:t>
      </w:r>
      <w:proofErr w:type="spellStart"/>
      <w:r>
        <w:rPr>
          <w:rFonts w:asciiTheme="minorHAnsi" w:hAnsiTheme="minorHAnsi"/>
        </w:rPr>
        <w:t>Apptec</w:t>
      </w:r>
      <w:proofErr w:type="spellEnd"/>
      <w:r>
        <w:rPr>
          <w:rFonts w:asciiTheme="minorHAnsi" w:hAnsiTheme="minorHAnsi"/>
        </w:rPr>
        <w:t xml:space="preserve">, </w:t>
      </w:r>
      <w:r w:rsidR="00F21611">
        <w:rPr>
          <w:rFonts w:asciiTheme="minorHAnsi" w:hAnsiTheme="minorHAnsi"/>
        </w:rPr>
        <w:t xml:space="preserve">der Elektromobilitätspionier </w:t>
      </w:r>
      <w:r>
        <w:rPr>
          <w:rFonts w:asciiTheme="minorHAnsi" w:hAnsiTheme="minorHAnsi"/>
        </w:rPr>
        <w:t>Siemens Valeo</w:t>
      </w:r>
      <w:r w:rsidR="0008475F">
        <w:rPr>
          <w:rFonts w:asciiTheme="minorHAnsi" w:hAnsiTheme="minorHAnsi"/>
        </w:rPr>
        <w:t xml:space="preserve"> </w:t>
      </w:r>
      <w:r w:rsidR="005637F8">
        <w:rPr>
          <w:rFonts w:asciiTheme="minorHAnsi" w:hAnsiTheme="minorHAnsi"/>
        </w:rPr>
        <w:t xml:space="preserve">und </w:t>
      </w:r>
      <w:r w:rsidR="0008475F">
        <w:rPr>
          <w:rFonts w:asciiTheme="minorHAnsi" w:hAnsiTheme="minorHAnsi"/>
        </w:rPr>
        <w:t xml:space="preserve">Merck </w:t>
      </w:r>
      <w:proofErr w:type="spellStart"/>
      <w:r w:rsidR="0008475F">
        <w:rPr>
          <w:rFonts w:asciiTheme="minorHAnsi" w:hAnsiTheme="minorHAnsi"/>
        </w:rPr>
        <w:t>Millipore</w:t>
      </w:r>
      <w:proofErr w:type="spellEnd"/>
      <w:r w:rsidR="0008475F">
        <w:rPr>
          <w:rFonts w:asciiTheme="minorHAnsi" w:hAnsiTheme="minorHAnsi"/>
        </w:rPr>
        <w:t xml:space="preserve"> aus dem Bereich Life </w:t>
      </w:r>
      <w:proofErr w:type="spellStart"/>
      <w:r w:rsidR="0008475F">
        <w:rPr>
          <w:rFonts w:asciiTheme="minorHAnsi" w:hAnsiTheme="minorHAnsi"/>
        </w:rPr>
        <w:t>Science</w:t>
      </w:r>
      <w:r w:rsidR="005637F8">
        <w:rPr>
          <w:rFonts w:asciiTheme="minorHAnsi" w:hAnsiTheme="minorHAnsi"/>
        </w:rPr>
        <w:t>s</w:t>
      </w:r>
      <w:proofErr w:type="spellEnd"/>
      <w:r w:rsidR="0008475F">
        <w:rPr>
          <w:rFonts w:asciiTheme="minorHAnsi" w:hAnsiTheme="minorHAnsi"/>
        </w:rPr>
        <w:t>.</w:t>
      </w:r>
      <w:r w:rsidR="00043A2E">
        <w:rPr>
          <w:rFonts w:asciiTheme="minorHAnsi" w:hAnsiTheme="minorHAnsi"/>
        </w:rPr>
        <w:t xml:space="preserve"> »</w:t>
      </w:r>
      <w:r w:rsidR="009F60ED">
        <w:rPr>
          <w:rFonts w:asciiTheme="minorHAnsi" w:hAnsiTheme="minorHAnsi"/>
        </w:rPr>
        <w:t>Die letzten zehn</w:t>
      </w:r>
      <w:r w:rsidR="00043A2E" w:rsidRPr="00043A2E">
        <w:rPr>
          <w:rFonts w:asciiTheme="minorHAnsi" w:hAnsiTheme="minorHAnsi"/>
        </w:rPr>
        <w:t xml:space="preserve"> Jahre waren fü</w:t>
      </w:r>
      <w:r w:rsidR="009308E9">
        <w:rPr>
          <w:rFonts w:asciiTheme="minorHAnsi" w:hAnsiTheme="minorHAnsi"/>
        </w:rPr>
        <w:t>r LAUDA China ein großer Erfolg.</w:t>
      </w:r>
      <w:r w:rsidR="00043A2E" w:rsidRPr="00043A2E">
        <w:rPr>
          <w:rFonts w:asciiTheme="minorHAnsi" w:hAnsiTheme="minorHAnsi"/>
        </w:rPr>
        <w:t xml:space="preserve"> </w:t>
      </w:r>
      <w:r w:rsidR="002E44B0">
        <w:rPr>
          <w:rFonts w:asciiTheme="minorHAnsi" w:hAnsiTheme="minorHAnsi"/>
        </w:rPr>
        <w:t>Dank unserer Präsenz vor Ort</w:t>
      </w:r>
      <w:r w:rsidR="009308E9">
        <w:rPr>
          <w:rFonts w:asciiTheme="minorHAnsi" w:hAnsiTheme="minorHAnsi"/>
        </w:rPr>
        <w:t xml:space="preserve"> konnten</w:t>
      </w:r>
      <w:r w:rsidR="00E96035">
        <w:rPr>
          <w:rFonts w:asciiTheme="minorHAnsi" w:hAnsiTheme="minorHAnsi"/>
        </w:rPr>
        <w:t xml:space="preserve"> wir unsere</w:t>
      </w:r>
      <w:r w:rsidR="00043A2E" w:rsidRPr="00043A2E">
        <w:rPr>
          <w:rFonts w:asciiTheme="minorHAnsi" w:hAnsiTheme="minorHAnsi"/>
        </w:rPr>
        <w:t xml:space="preserve"> Kunden in China mit Service- und Vertriebs</w:t>
      </w:r>
      <w:r w:rsidR="00E96035">
        <w:rPr>
          <w:rFonts w:asciiTheme="minorHAnsi" w:hAnsiTheme="minorHAnsi"/>
        </w:rPr>
        <w:t>leistungen</w:t>
      </w:r>
      <w:r w:rsidR="009308E9">
        <w:rPr>
          <w:rFonts w:asciiTheme="minorHAnsi" w:hAnsiTheme="minorHAnsi"/>
        </w:rPr>
        <w:t xml:space="preserve"> direkt unterstützen</w:t>
      </w:r>
      <w:r w:rsidR="00043A2E">
        <w:rPr>
          <w:rFonts w:asciiTheme="minorHAnsi" w:hAnsiTheme="minorHAnsi"/>
        </w:rPr>
        <w:t>«</w:t>
      </w:r>
      <w:r w:rsidR="00345E4C">
        <w:rPr>
          <w:rFonts w:asciiTheme="minorHAnsi" w:hAnsiTheme="minorHAnsi"/>
        </w:rPr>
        <w:t>, so Michael Lin weiter.</w:t>
      </w:r>
    </w:p>
    <w:p w14:paraId="47C8E123" w14:textId="77777777" w:rsidR="00674BE1" w:rsidRDefault="00674BE1" w:rsidP="00631B3A">
      <w:pPr>
        <w:rPr>
          <w:rFonts w:asciiTheme="minorHAnsi" w:hAnsiTheme="minorHAnsi"/>
        </w:rPr>
      </w:pPr>
    </w:p>
    <w:p w14:paraId="47B850CA" w14:textId="541771BB" w:rsidR="00EB5A6A" w:rsidRDefault="00674BE1" w:rsidP="00EB5A6A">
      <w:pPr>
        <w:rPr>
          <w:rFonts w:ascii="Brandon Grotesque Light" w:hAnsi="Brandon Grotesque Light"/>
        </w:rPr>
      </w:pPr>
      <w:r>
        <w:rPr>
          <w:rFonts w:asciiTheme="minorHAnsi" w:hAnsiTheme="minorHAnsi"/>
        </w:rPr>
        <w:t>Zu den Feierlichkeiten des zehnjährigen Jubiläums war auch der Geschäftsführende Gesellschafter, Dr. Gunther Wobser, angereist. Er betonte die Bedeutung des Auslandsstandortes in S</w:t>
      </w:r>
      <w:r w:rsidR="005637F8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hanghai und den Erfolg der dezentralen Steuerung der globalen Vertriebsaktivitäten von LAUDA. </w:t>
      </w:r>
      <w:r w:rsidR="00EB5A6A">
        <w:rPr>
          <w:rFonts w:ascii="Brandon Grotesque Light" w:hAnsi="Brandon Grotesque Light"/>
        </w:rPr>
        <w:t>»</w:t>
      </w:r>
      <w:r w:rsidR="00EB5A6A" w:rsidRPr="00EB5A6A">
        <w:t xml:space="preserve"> </w:t>
      </w:r>
      <w:r w:rsidR="00EB5A6A" w:rsidRPr="00EB5A6A">
        <w:rPr>
          <w:rFonts w:ascii="Brandon Grotesque Light" w:hAnsi="Brandon Grotesque Light"/>
        </w:rPr>
        <w:t>Die Gründung von LAUDA China war eine wichtige Maßnahme unserer</w:t>
      </w:r>
      <w:r w:rsidR="00EB5A6A">
        <w:rPr>
          <w:rFonts w:ascii="Brandon Grotesque Light" w:hAnsi="Brandon Grotesque Light"/>
        </w:rPr>
        <w:t xml:space="preserve"> damaligen</w:t>
      </w:r>
      <w:r w:rsidR="00EB5A6A" w:rsidRPr="00EB5A6A">
        <w:rPr>
          <w:rFonts w:ascii="Brandon Grotesque Light" w:hAnsi="Brandon Grotesque Light"/>
        </w:rPr>
        <w:t xml:space="preserve"> Strategie</w:t>
      </w:r>
      <w:r w:rsidR="00EB5A6A">
        <w:rPr>
          <w:rFonts w:ascii="Brandon Grotesque Light" w:hAnsi="Brandon Grotesque Light"/>
        </w:rPr>
        <w:t xml:space="preserve">«, </w:t>
      </w:r>
      <w:r w:rsidR="00B85321">
        <w:rPr>
          <w:rFonts w:ascii="Brandon Grotesque Light" w:hAnsi="Brandon Grotesque Light"/>
        </w:rPr>
        <w:t xml:space="preserve">berichtete </w:t>
      </w:r>
      <w:r w:rsidR="00EB5A6A">
        <w:rPr>
          <w:rFonts w:ascii="Brandon Grotesque Light" w:hAnsi="Brandon Grotesque Light"/>
        </w:rPr>
        <w:t>Dr. Gunther Wobser in seiner Rede zum Jubiläum . »</w:t>
      </w:r>
      <w:r w:rsidR="00EB5A6A" w:rsidRPr="00EB5A6A">
        <w:rPr>
          <w:rFonts w:ascii="Brandon Grotesque Light" w:hAnsi="Brandon Grotesque Light"/>
        </w:rPr>
        <w:t xml:space="preserve">China ist ein </w:t>
      </w:r>
      <w:r w:rsidR="00EB5A6A">
        <w:rPr>
          <w:rFonts w:ascii="Brandon Grotesque Light" w:hAnsi="Brandon Grotesque Light"/>
        </w:rPr>
        <w:t>Schwerpunkt unserer Aktivitäten</w:t>
      </w:r>
      <w:r w:rsidR="00B85321">
        <w:rPr>
          <w:rFonts w:ascii="Brandon Grotesque Light" w:hAnsi="Brandon Grotesque Light"/>
        </w:rPr>
        <w:t>.</w:t>
      </w:r>
      <w:r w:rsidR="00EB5A6A" w:rsidRPr="00EB5A6A">
        <w:rPr>
          <w:rFonts w:ascii="Brandon Grotesque Light" w:hAnsi="Brandon Grotesque Light"/>
        </w:rPr>
        <w:t xml:space="preserve"> </w:t>
      </w:r>
      <w:r w:rsidR="00B85321">
        <w:rPr>
          <w:rFonts w:ascii="Brandon Grotesque Light" w:hAnsi="Brandon Grotesque Light"/>
        </w:rPr>
        <w:t>Mit der</w:t>
      </w:r>
      <w:r w:rsidR="00EB5A6A" w:rsidRPr="00EB5A6A">
        <w:rPr>
          <w:rFonts w:ascii="Brandon Grotesque Light" w:hAnsi="Brandon Grotesque Light"/>
        </w:rPr>
        <w:t xml:space="preserve"> </w:t>
      </w:r>
      <w:r w:rsidR="00B85321">
        <w:rPr>
          <w:rFonts w:ascii="Brandon Grotesque Light" w:hAnsi="Brandon Grotesque Light"/>
        </w:rPr>
        <w:t>Doppel-</w:t>
      </w:r>
      <w:r w:rsidR="00EB5A6A" w:rsidRPr="00EB5A6A">
        <w:rPr>
          <w:rFonts w:ascii="Brandon Grotesque Light" w:hAnsi="Brandon Grotesque Light"/>
        </w:rPr>
        <w:t>Prä</w:t>
      </w:r>
      <w:r w:rsidR="00EB5A6A">
        <w:rPr>
          <w:rFonts w:ascii="Brandon Grotesque Light" w:hAnsi="Brandon Grotesque Light"/>
        </w:rPr>
        <w:t xml:space="preserve">senz </w:t>
      </w:r>
      <w:r w:rsidR="00B85321">
        <w:rPr>
          <w:rFonts w:ascii="Brandon Grotesque Light" w:hAnsi="Brandon Grotesque Light"/>
        </w:rPr>
        <w:t xml:space="preserve">sowohl einer Vertriebs- und einer Entwicklungs- und Produktionstochter </w:t>
      </w:r>
      <w:r w:rsidR="00EB5A6A" w:rsidRPr="00EB5A6A">
        <w:rPr>
          <w:rFonts w:ascii="Brandon Grotesque Light" w:hAnsi="Brandon Grotesque Light"/>
        </w:rPr>
        <w:t>zeig</w:t>
      </w:r>
      <w:r w:rsidR="00B85321">
        <w:rPr>
          <w:rFonts w:ascii="Brandon Grotesque Light" w:hAnsi="Brandon Grotesque Light"/>
        </w:rPr>
        <w:t>en wir sehr</w:t>
      </w:r>
      <w:r w:rsidR="00EB5A6A" w:rsidRPr="00EB5A6A">
        <w:rPr>
          <w:rFonts w:ascii="Brandon Grotesque Light" w:hAnsi="Brandon Grotesque Light"/>
        </w:rPr>
        <w:t xml:space="preserve"> deutlich unser Enga</w:t>
      </w:r>
      <w:bookmarkStart w:id="0" w:name="_GoBack"/>
      <w:bookmarkEnd w:id="0"/>
      <w:r w:rsidR="00EB5A6A" w:rsidRPr="00EB5A6A">
        <w:rPr>
          <w:rFonts w:ascii="Brandon Grotesque Light" w:hAnsi="Brandon Grotesque Light"/>
        </w:rPr>
        <w:t>gement</w:t>
      </w:r>
      <w:r w:rsidR="00B85321">
        <w:rPr>
          <w:rFonts w:ascii="Brandon Grotesque Light" w:hAnsi="Brandon Grotesque Light"/>
        </w:rPr>
        <w:t xml:space="preserve"> als Weltmarktführer</w:t>
      </w:r>
      <w:proofErr w:type="gramStart"/>
      <w:r w:rsidR="00EB5A6A" w:rsidRPr="00EB5A6A">
        <w:rPr>
          <w:rFonts w:ascii="Brandon Grotesque Light" w:hAnsi="Brandon Grotesque Light"/>
        </w:rPr>
        <w:t>.</w:t>
      </w:r>
      <w:r w:rsidR="00EB5A6A">
        <w:rPr>
          <w:rFonts w:ascii="Brandon Grotesque Light" w:hAnsi="Brandon Grotesque Light"/>
        </w:rPr>
        <w:t>«</w:t>
      </w:r>
      <w:proofErr w:type="gramEnd"/>
    </w:p>
    <w:p w14:paraId="7C56609B" w14:textId="77777777" w:rsidR="00291BC1" w:rsidRDefault="00291BC1" w:rsidP="00E74E58">
      <w:pPr>
        <w:rPr>
          <w:rFonts w:ascii="Brandon Grotesque Medium" w:hAnsi="Brandon Grotesque Medium"/>
        </w:rPr>
      </w:pPr>
    </w:p>
    <w:p w14:paraId="31E5168E" w14:textId="77777777" w:rsidR="00CE56B5" w:rsidRPr="00A5140B" w:rsidRDefault="00CE56B5" w:rsidP="00E74E58">
      <w:pPr>
        <w:rPr>
          <w:rFonts w:ascii="Brandon Grotesque Medium" w:hAnsi="Brandon Grotesque Medium"/>
        </w:rPr>
      </w:pPr>
    </w:p>
    <w:p w14:paraId="0785DCB0" w14:textId="77777777" w:rsidR="00941E75" w:rsidRPr="00A5140B" w:rsidRDefault="00941E75" w:rsidP="00941E75">
      <w:pPr>
        <w:rPr>
          <w:rFonts w:asciiTheme="majorHAnsi" w:hAnsiTheme="majorHAnsi"/>
        </w:rPr>
      </w:pPr>
      <w:r w:rsidRPr="00A5140B">
        <w:rPr>
          <w:rFonts w:asciiTheme="majorHAnsi" w:hAnsiTheme="majorHAnsi"/>
        </w:rPr>
        <w:t xml:space="preserve">Über LAUDA </w:t>
      </w:r>
    </w:p>
    <w:p w14:paraId="356FFAD8" w14:textId="77777777" w:rsidR="00941E75" w:rsidRPr="00A5140B" w:rsidRDefault="00941E75" w:rsidP="00941E75">
      <w:pPr>
        <w:rPr>
          <w:rFonts w:ascii="Calibri" w:hAnsi="Calibri"/>
          <w:b/>
        </w:rPr>
      </w:pPr>
      <w:r w:rsidRPr="00A5140B">
        <w:rPr>
          <w:rFonts w:asciiTheme="minorHAnsi" w:hAnsiTheme="minorHAnsi"/>
        </w:rPr>
        <w:t xml:space="preserve">Wir sind LAUDA – Weltmarktführer für exakte Temperierung. Unsere </w:t>
      </w:r>
      <w:proofErr w:type="spellStart"/>
      <w:r w:rsidRPr="00A5140B">
        <w:rPr>
          <w:rFonts w:asciiTheme="minorHAnsi" w:hAnsiTheme="minorHAnsi"/>
        </w:rPr>
        <w:t>Temperiergeräte</w:t>
      </w:r>
      <w:proofErr w:type="spellEnd"/>
      <w:r w:rsidRPr="00A5140B">
        <w:rPr>
          <w:rFonts w:asciiTheme="minorHAnsi" w:hAnsiTheme="minorHAnsi"/>
        </w:rPr>
        <w:t xml:space="preserve"> und Heiz-/Kühlsysteme sind das Herz vieler Applikationen. Als Komplettanbieter gewährleisten wir die optimale Temperatur in Forschung, Produktion und Qualitätskontrolle. Wir sind der zuverlässige Partner insbesondere in den Branchen Automotive, Chemie/</w:t>
      </w:r>
      <w:proofErr w:type="spellStart"/>
      <w:r w:rsidRPr="00A5140B">
        <w:rPr>
          <w:rFonts w:asciiTheme="minorHAnsi" w:hAnsiTheme="minorHAnsi"/>
        </w:rPr>
        <w:t>Pharma</w:t>
      </w:r>
      <w:proofErr w:type="spellEnd"/>
      <w:r w:rsidRPr="00A5140B">
        <w:rPr>
          <w:rFonts w:asciiTheme="minorHAnsi" w:hAnsiTheme="minorHAnsi"/>
        </w:rPr>
        <w:t>, Halbleiter und Labor-/Medizintechnik. Mit kompetenter Beratung und innovativen, umweltfreundlichen Konzepten begeistern wir unsere Kunden seit über 60 Jahren täglich neu – weltweit.</w:t>
      </w:r>
    </w:p>
    <w:p w14:paraId="274366DB" w14:textId="77777777" w:rsidR="00725759" w:rsidRDefault="00725759" w:rsidP="00C456FA"/>
    <w:p w14:paraId="5FCDB87F" w14:textId="77777777" w:rsidR="00725759" w:rsidRPr="00A5140B" w:rsidRDefault="00725759" w:rsidP="00C456FA"/>
    <w:p w14:paraId="40F135D6" w14:textId="20525748" w:rsidR="002C3FA5" w:rsidRPr="005637F8" w:rsidRDefault="005A79A2" w:rsidP="00AC5259">
      <w:pPr>
        <w:rPr>
          <w:rFonts w:asciiTheme="majorHAnsi" w:hAnsiTheme="majorHAnsi"/>
          <w:lang w:val="en-US"/>
        </w:rPr>
      </w:pPr>
      <w:proofErr w:type="spellStart"/>
      <w:r w:rsidRPr="005637F8">
        <w:rPr>
          <w:rFonts w:asciiTheme="majorHAnsi" w:hAnsiTheme="majorHAnsi"/>
          <w:lang w:val="en-US"/>
        </w:rPr>
        <w:lastRenderedPageBreak/>
        <w:t>Bild</w:t>
      </w:r>
      <w:proofErr w:type="spellEnd"/>
      <w:r w:rsidR="00E816F6" w:rsidRPr="005637F8">
        <w:rPr>
          <w:rFonts w:asciiTheme="majorHAnsi" w:hAnsiTheme="majorHAnsi"/>
          <w:lang w:val="en-US"/>
        </w:rPr>
        <w:t xml:space="preserve"> 1</w:t>
      </w:r>
      <w:r w:rsidR="0040404E" w:rsidRPr="005637F8">
        <w:rPr>
          <w:rFonts w:asciiTheme="majorHAnsi" w:hAnsiTheme="majorHAnsi"/>
          <w:lang w:val="en-US"/>
        </w:rPr>
        <w:t>:</w:t>
      </w:r>
      <w:r w:rsidR="001B7690" w:rsidRPr="005637F8">
        <w:rPr>
          <w:rFonts w:asciiTheme="majorHAnsi" w:hAnsiTheme="majorHAnsi"/>
          <w:lang w:val="en-US"/>
        </w:rPr>
        <w:t xml:space="preserve"> </w:t>
      </w:r>
      <w:r w:rsidR="006E1489" w:rsidRPr="005637F8">
        <w:rPr>
          <w:rFonts w:asciiTheme="majorHAnsi" w:hAnsiTheme="majorHAnsi"/>
          <w:lang w:val="en-US"/>
        </w:rPr>
        <w:t>pic_LAUDA_China_01_Print_18-11-07-rho</w:t>
      </w:r>
    </w:p>
    <w:p w14:paraId="4E7428BA" w14:textId="2272E44F" w:rsidR="005A79A2" w:rsidRDefault="00B85321" w:rsidP="00AC525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Zehn </w:t>
      </w:r>
      <w:r w:rsidR="006E1489">
        <w:rPr>
          <w:rFonts w:asciiTheme="minorHAnsi" w:hAnsiTheme="minorHAnsi"/>
        </w:rPr>
        <w:t>Jahre LAUDA China: Der Geschäftsführende Gesellschafte</w:t>
      </w:r>
      <w:r w:rsidR="009F60ED">
        <w:rPr>
          <w:rFonts w:asciiTheme="minorHAnsi" w:hAnsiTheme="minorHAnsi"/>
        </w:rPr>
        <w:t>r von LAUDA, Dr. Gunther Wobser (M</w:t>
      </w:r>
      <w:r w:rsidR="006E1489">
        <w:rPr>
          <w:rFonts w:asciiTheme="minorHAnsi" w:hAnsiTheme="minorHAnsi"/>
        </w:rPr>
        <w:t>itte, vorne)</w:t>
      </w:r>
      <w:r w:rsidR="009F60ED">
        <w:rPr>
          <w:rFonts w:asciiTheme="minorHAnsi" w:hAnsiTheme="minorHAnsi"/>
        </w:rPr>
        <w:t>,</w:t>
      </w:r>
      <w:r w:rsidR="006E1489">
        <w:rPr>
          <w:rFonts w:asciiTheme="minorHAnsi" w:hAnsiTheme="minorHAnsi"/>
        </w:rPr>
        <w:t xml:space="preserve"> feierte gemeinsam mit der Belegschaft der Vertriebstochter in S</w:t>
      </w:r>
      <w:r>
        <w:rPr>
          <w:rFonts w:asciiTheme="minorHAnsi" w:hAnsiTheme="minorHAnsi"/>
        </w:rPr>
        <w:t>c</w:t>
      </w:r>
      <w:r w:rsidR="006E1489">
        <w:rPr>
          <w:rFonts w:asciiTheme="minorHAnsi" w:hAnsiTheme="minorHAnsi"/>
        </w:rPr>
        <w:t xml:space="preserve">hanghai. </w:t>
      </w:r>
      <w:r w:rsidR="00E477F6" w:rsidRPr="00A5140B">
        <w:rPr>
          <w:rFonts w:ascii="Calibri" w:hAnsi="Calibri"/>
          <w:b/>
        </w:rPr>
        <w:br/>
      </w:r>
    </w:p>
    <w:p w14:paraId="656B1AEC" w14:textId="3835853B" w:rsidR="006E1489" w:rsidRPr="005637F8" w:rsidRDefault="006E1489" w:rsidP="006E1489">
      <w:pPr>
        <w:rPr>
          <w:rFonts w:asciiTheme="majorHAnsi" w:hAnsiTheme="majorHAnsi"/>
          <w:lang w:val="en-US"/>
        </w:rPr>
      </w:pPr>
      <w:proofErr w:type="spellStart"/>
      <w:r w:rsidRPr="005637F8">
        <w:rPr>
          <w:rFonts w:asciiTheme="majorHAnsi" w:hAnsiTheme="majorHAnsi"/>
          <w:lang w:val="en-US"/>
        </w:rPr>
        <w:t>Bild</w:t>
      </w:r>
      <w:proofErr w:type="spellEnd"/>
      <w:r w:rsidRPr="005637F8">
        <w:rPr>
          <w:rFonts w:asciiTheme="majorHAnsi" w:hAnsiTheme="majorHAnsi"/>
          <w:lang w:val="en-US"/>
        </w:rPr>
        <w:t xml:space="preserve"> 2: pic_LAUDA_China_01_Print_18-11-07-rho</w:t>
      </w:r>
    </w:p>
    <w:p w14:paraId="6B7073AC" w14:textId="6742203C" w:rsidR="006E1489" w:rsidRDefault="006E1489" w:rsidP="006E148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Gunther Wobser, Geschäftsführender Gesellschafter der </w:t>
      </w:r>
      <w:r w:rsidRPr="006E1489">
        <w:rPr>
          <w:rFonts w:asciiTheme="minorHAnsi" w:hAnsiTheme="minorHAnsi"/>
        </w:rPr>
        <w:t>LAUDA DR. R. WOBSER GMBH &amp; CO. KG</w:t>
      </w:r>
      <w:r>
        <w:rPr>
          <w:rFonts w:asciiTheme="minorHAnsi" w:hAnsiTheme="minorHAnsi"/>
        </w:rPr>
        <w:t>, gemeinsam mit dem Geschäftsleiter von LAUDA China, Michael Lin.</w:t>
      </w:r>
    </w:p>
    <w:p w14:paraId="41952A79" w14:textId="77777777" w:rsidR="006E1489" w:rsidRDefault="006E1489" w:rsidP="006E1489">
      <w:pPr>
        <w:rPr>
          <w:rFonts w:asciiTheme="minorHAnsi" w:hAnsiTheme="minorHAnsi"/>
        </w:rPr>
      </w:pPr>
    </w:p>
    <w:p w14:paraId="03896461" w14:textId="08E29B36" w:rsidR="006E1489" w:rsidRPr="005637F8" w:rsidRDefault="006E1489" w:rsidP="006E1489">
      <w:pPr>
        <w:rPr>
          <w:rFonts w:asciiTheme="majorHAnsi" w:hAnsiTheme="majorHAnsi"/>
          <w:lang w:val="en-US"/>
        </w:rPr>
      </w:pPr>
      <w:proofErr w:type="spellStart"/>
      <w:r w:rsidRPr="005637F8">
        <w:rPr>
          <w:rFonts w:asciiTheme="majorHAnsi" w:hAnsiTheme="majorHAnsi"/>
          <w:lang w:val="en-US"/>
        </w:rPr>
        <w:t>Bild</w:t>
      </w:r>
      <w:proofErr w:type="spellEnd"/>
      <w:r w:rsidRPr="005637F8">
        <w:rPr>
          <w:rFonts w:asciiTheme="majorHAnsi" w:hAnsiTheme="majorHAnsi"/>
          <w:lang w:val="en-US"/>
        </w:rPr>
        <w:t xml:space="preserve"> 3: pic_LAUDA_China_01_Print_18-11-07-rho</w:t>
      </w:r>
    </w:p>
    <w:p w14:paraId="128B42AB" w14:textId="013A8BD7" w:rsidR="006E1489" w:rsidRDefault="00A246B0" w:rsidP="006E148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Neben den Feierlichkeiten zum Jubiläum besuchte Dr. Gunther Wobser auch die internationale Fachmesse </w:t>
      </w:r>
      <w:proofErr w:type="spellStart"/>
      <w:r>
        <w:rPr>
          <w:rFonts w:asciiTheme="minorHAnsi" w:hAnsiTheme="minorHAnsi"/>
        </w:rPr>
        <w:t>analytica</w:t>
      </w:r>
      <w:proofErr w:type="spellEnd"/>
      <w:r>
        <w:rPr>
          <w:rFonts w:asciiTheme="minorHAnsi" w:hAnsiTheme="minorHAnsi"/>
        </w:rPr>
        <w:t xml:space="preserve"> China, auf der LAUDA mit einem eigenen Stand vertreten war.</w:t>
      </w:r>
    </w:p>
    <w:p w14:paraId="54128452" w14:textId="77777777" w:rsidR="006E1489" w:rsidRPr="00A5140B" w:rsidRDefault="006E1489" w:rsidP="00AC5259">
      <w:pPr>
        <w:rPr>
          <w:rFonts w:asciiTheme="minorHAnsi" w:hAnsiTheme="minorHAnsi"/>
        </w:rPr>
      </w:pPr>
    </w:p>
    <w:p w14:paraId="5C41692B" w14:textId="77777777" w:rsidR="00BE50CD" w:rsidRPr="00A5140B" w:rsidRDefault="00BE50CD" w:rsidP="00AC5259"/>
    <w:p w14:paraId="546C71E2" w14:textId="77777777" w:rsidR="00C456FA" w:rsidRPr="00A5140B" w:rsidRDefault="00C456FA" w:rsidP="00C456FA">
      <w:pPr>
        <w:rPr>
          <w:rFonts w:asciiTheme="minorHAnsi" w:hAnsiTheme="minorHAnsi"/>
          <w:b/>
        </w:rPr>
      </w:pPr>
      <w:r w:rsidRPr="00A5140B">
        <w:rPr>
          <w:rFonts w:asciiTheme="majorHAnsi" w:hAnsiTheme="majorHAnsi"/>
        </w:rPr>
        <w:t>Direktkontakt LAUDA</w:t>
      </w:r>
      <w:r w:rsidRPr="00A5140B">
        <w:rPr>
          <w:b/>
        </w:rPr>
        <w:br/>
      </w:r>
      <w:r w:rsidR="0040404E">
        <w:rPr>
          <w:rFonts w:asciiTheme="minorHAnsi" w:hAnsiTheme="minorHAnsi"/>
        </w:rPr>
        <w:t>ROBERT HORN</w:t>
      </w:r>
    </w:p>
    <w:p w14:paraId="5F59CE15" w14:textId="77777777" w:rsidR="00C456FA" w:rsidRPr="00A5140B" w:rsidRDefault="00C456FA" w:rsidP="00C456FA">
      <w:pPr>
        <w:rPr>
          <w:rFonts w:asciiTheme="minorHAnsi" w:hAnsiTheme="minorHAnsi"/>
        </w:rPr>
      </w:pPr>
      <w:r w:rsidRPr="00A5140B">
        <w:rPr>
          <w:rFonts w:asciiTheme="minorHAnsi" w:hAnsiTheme="minorHAnsi"/>
        </w:rPr>
        <w:t xml:space="preserve">Leiter </w:t>
      </w:r>
      <w:r w:rsidR="0040404E">
        <w:rPr>
          <w:rFonts w:asciiTheme="minorHAnsi" w:hAnsiTheme="minorHAnsi"/>
        </w:rPr>
        <w:t>Online und Content</w:t>
      </w:r>
    </w:p>
    <w:p w14:paraId="1343D373" w14:textId="6DD8F9C3" w:rsidR="00C456FA" w:rsidRPr="00A5140B" w:rsidRDefault="00E304A9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>T + 49 (0) 9343 503-162</w:t>
      </w:r>
    </w:p>
    <w:p w14:paraId="2C1391C2" w14:textId="77777777" w:rsidR="00C456FA" w:rsidRPr="002F06BD" w:rsidRDefault="00A36BED" w:rsidP="00C456FA">
      <w:pPr>
        <w:rPr>
          <w:rFonts w:asciiTheme="minorHAnsi" w:hAnsiTheme="minorHAnsi"/>
        </w:rPr>
      </w:pPr>
      <w:r w:rsidRPr="002F06BD">
        <w:rPr>
          <w:rFonts w:asciiTheme="minorHAnsi" w:hAnsiTheme="minorHAnsi"/>
        </w:rPr>
        <w:t>F + 49 (0) 9343 503-283</w:t>
      </w:r>
    </w:p>
    <w:p w14:paraId="05CB950C" w14:textId="77777777" w:rsidR="008F6BA4" w:rsidRPr="002F06BD" w:rsidRDefault="000A59E1" w:rsidP="00E816F6">
      <w:pPr>
        <w:rPr>
          <w:rFonts w:asciiTheme="minorHAnsi" w:hAnsiTheme="minorHAnsi"/>
        </w:rPr>
      </w:pPr>
      <w:r w:rsidRPr="002F06BD">
        <w:rPr>
          <w:rFonts w:asciiTheme="minorHAnsi" w:hAnsiTheme="minorHAnsi"/>
        </w:rPr>
        <w:t>r</w:t>
      </w:r>
      <w:r w:rsidR="0040404E" w:rsidRPr="002F06BD">
        <w:rPr>
          <w:rFonts w:asciiTheme="minorHAnsi" w:hAnsiTheme="minorHAnsi"/>
        </w:rPr>
        <w:t>obert.horn@lauda.de</w:t>
      </w:r>
      <w:r w:rsidR="00C456FA" w:rsidRPr="002F06BD">
        <w:rPr>
          <w:rFonts w:asciiTheme="minorHAnsi" w:hAnsiTheme="minorHAnsi"/>
        </w:rPr>
        <w:br/>
        <w:t>www.lauda.de</w:t>
      </w:r>
    </w:p>
    <w:sectPr w:rsidR="008F6BA4" w:rsidRPr="002F06BD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9"/>
  <w:autoHyphenation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8F"/>
    <w:rsid w:val="0000619D"/>
    <w:rsid w:val="000106F6"/>
    <w:rsid w:val="000131DE"/>
    <w:rsid w:val="00016E71"/>
    <w:rsid w:val="00017CDD"/>
    <w:rsid w:val="0002210C"/>
    <w:rsid w:val="00032C1E"/>
    <w:rsid w:val="00036288"/>
    <w:rsid w:val="00037A5A"/>
    <w:rsid w:val="00041268"/>
    <w:rsid w:val="00043694"/>
    <w:rsid w:val="00043A2E"/>
    <w:rsid w:val="000502B9"/>
    <w:rsid w:val="0005238D"/>
    <w:rsid w:val="00063F58"/>
    <w:rsid w:val="00072AB2"/>
    <w:rsid w:val="00081610"/>
    <w:rsid w:val="0008475F"/>
    <w:rsid w:val="000865AD"/>
    <w:rsid w:val="00086D9D"/>
    <w:rsid w:val="0009212B"/>
    <w:rsid w:val="000A2967"/>
    <w:rsid w:val="000A59E1"/>
    <w:rsid w:val="000A7BBE"/>
    <w:rsid w:val="000B2B07"/>
    <w:rsid w:val="000B7FB5"/>
    <w:rsid w:val="000C7710"/>
    <w:rsid w:val="000C7AE0"/>
    <w:rsid w:val="000D1EB2"/>
    <w:rsid w:val="000F47A2"/>
    <w:rsid w:val="001001D8"/>
    <w:rsid w:val="00101D19"/>
    <w:rsid w:val="00106787"/>
    <w:rsid w:val="0011125F"/>
    <w:rsid w:val="001146E3"/>
    <w:rsid w:val="00114820"/>
    <w:rsid w:val="00117659"/>
    <w:rsid w:val="001225FF"/>
    <w:rsid w:val="00123250"/>
    <w:rsid w:val="00123844"/>
    <w:rsid w:val="00135097"/>
    <w:rsid w:val="0015017D"/>
    <w:rsid w:val="00151376"/>
    <w:rsid w:val="001620D1"/>
    <w:rsid w:val="0017338F"/>
    <w:rsid w:val="00173DD2"/>
    <w:rsid w:val="00180854"/>
    <w:rsid w:val="00180F25"/>
    <w:rsid w:val="001878D0"/>
    <w:rsid w:val="0019055C"/>
    <w:rsid w:val="00196772"/>
    <w:rsid w:val="001A7663"/>
    <w:rsid w:val="001B25B4"/>
    <w:rsid w:val="001B4EB7"/>
    <w:rsid w:val="001B7690"/>
    <w:rsid w:val="001D1292"/>
    <w:rsid w:val="001D50E8"/>
    <w:rsid w:val="001E1D0F"/>
    <w:rsid w:val="001E24B9"/>
    <w:rsid w:val="001E40C5"/>
    <w:rsid w:val="001E570A"/>
    <w:rsid w:val="001F0B9D"/>
    <w:rsid w:val="001F2F66"/>
    <w:rsid w:val="001F3C22"/>
    <w:rsid w:val="001F4283"/>
    <w:rsid w:val="001F4E60"/>
    <w:rsid w:val="001F5C35"/>
    <w:rsid w:val="00213BBC"/>
    <w:rsid w:val="00221EBC"/>
    <w:rsid w:val="00223F3A"/>
    <w:rsid w:val="00233243"/>
    <w:rsid w:val="002378C7"/>
    <w:rsid w:val="00237AA4"/>
    <w:rsid w:val="0024793A"/>
    <w:rsid w:val="00251828"/>
    <w:rsid w:val="00254928"/>
    <w:rsid w:val="0025762D"/>
    <w:rsid w:val="002622EC"/>
    <w:rsid w:val="0026583F"/>
    <w:rsid w:val="00266BD7"/>
    <w:rsid w:val="00270D45"/>
    <w:rsid w:val="00271E28"/>
    <w:rsid w:val="00276F4C"/>
    <w:rsid w:val="002822D6"/>
    <w:rsid w:val="00284465"/>
    <w:rsid w:val="00286C92"/>
    <w:rsid w:val="00291BC1"/>
    <w:rsid w:val="00292433"/>
    <w:rsid w:val="0029792F"/>
    <w:rsid w:val="002A2226"/>
    <w:rsid w:val="002A2E3A"/>
    <w:rsid w:val="002B0828"/>
    <w:rsid w:val="002B5983"/>
    <w:rsid w:val="002C3FA5"/>
    <w:rsid w:val="002C7799"/>
    <w:rsid w:val="002D1A7D"/>
    <w:rsid w:val="002D27D4"/>
    <w:rsid w:val="002D2953"/>
    <w:rsid w:val="002D7793"/>
    <w:rsid w:val="002E3A48"/>
    <w:rsid w:val="002E44B0"/>
    <w:rsid w:val="002F06BD"/>
    <w:rsid w:val="002F5A35"/>
    <w:rsid w:val="00323318"/>
    <w:rsid w:val="003277C5"/>
    <w:rsid w:val="00331032"/>
    <w:rsid w:val="00334C33"/>
    <w:rsid w:val="0033634C"/>
    <w:rsid w:val="00340712"/>
    <w:rsid w:val="00345E4C"/>
    <w:rsid w:val="003524F6"/>
    <w:rsid w:val="003559CB"/>
    <w:rsid w:val="0036250F"/>
    <w:rsid w:val="00385205"/>
    <w:rsid w:val="003A578B"/>
    <w:rsid w:val="003B2EFA"/>
    <w:rsid w:val="003B3409"/>
    <w:rsid w:val="003C4555"/>
    <w:rsid w:val="003D2457"/>
    <w:rsid w:val="003D58E9"/>
    <w:rsid w:val="003E7C5A"/>
    <w:rsid w:val="003F34EA"/>
    <w:rsid w:val="003F564D"/>
    <w:rsid w:val="0040404E"/>
    <w:rsid w:val="004179ED"/>
    <w:rsid w:val="004179FE"/>
    <w:rsid w:val="0042186D"/>
    <w:rsid w:val="0042560D"/>
    <w:rsid w:val="004336B6"/>
    <w:rsid w:val="00437772"/>
    <w:rsid w:val="0044524A"/>
    <w:rsid w:val="0047242F"/>
    <w:rsid w:val="00491BA1"/>
    <w:rsid w:val="0049367D"/>
    <w:rsid w:val="0049574E"/>
    <w:rsid w:val="0049656E"/>
    <w:rsid w:val="004A2887"/>
    <w:rsid w:val="004B2050"/>
    <w:rsid w:val="004C14E4"/>
    <w:rsid w:val="004D4263"/>
    <w:rsid w:val="004E7939"/>
    <w:rsid w:val="004F0105"/>
    <w:rsid w:val="004F19F0"/>
    <w:rsid w:val="00501510"/>
    <w:rsid w:val="00505919"/>
    <w:rsid w:val="00510DB4"/>
    <w:rsid w:val="00517CD5"/>
    <w:rsid w:val="0052091D"/>
    <w:rsid w:val="005220EB"/>
    <w:rsid w:val="00543B46"/>
    <w:rsid w:val="00546F3B"/>
    <w:rsid w:val="00550F00"/>
    <w:rsid w:val="005536BB"/>
    <w:rsid w:val="00561F53"/>
    <w:rsid w:val="00562C93"/>
    <w:rsid w:val="005637F8"/>
    <w:rsid w:val="005649BF"/>
    <w:rsid w:val="00575BB9"/>
    <w:rsid w:val="00583D49"/>
    <w:rsid w:val="005A10D2"/>
    <w:rsid w:val="005A79A2"/>
    <w:rsid w:val="005B01C8"/>
    <w:rsid w:val="005B05BD"/>
    <w:rsid w:val="005B5642"/>
    <w:rsid w:val="005B5F96"/>
    <w:rsid w:val="005C7514"/>
    <w:rsid w:val="005C7592"/>
    <w:rsid w:val="005D415E"/>
    <w:rsid w:val="005D51B9"/>
    <w:rsid w:val="005E253F"/>
    <w:rsid w:val="005E42BA"/>
    <w:rsid w:val="005E5AF7"/>
    <w:rsid w:val="005E6B6B"/>
    <w:rsid w:val="00602563"/>
    <w:rsid w:val="0060261B"/>
    <w:rsid w:val="006040B0"/>
    <w:rsid w:val="00607649"/>
    <w:rsid w:val="00630554"/>
    <w:rsid w:val="00631B3A"/>
    <w:rsid w:val="00631BA2"/>
    <w:rsid w:val="00637579"/>
    <w:rsid w:val="006471DE"/>
    <w:rsid w:val="00651D22"/>
    <w:rsid w:val="0065237C"/>
    <w:rsid w:val="00674BE1"/>
    <w:rsid w:val="00675D89"/>
    <w:rsid w:val="00677FB3"/>
    <w:rsid w:val="006804AD"/>
    <w:rsid w:val="00681080"/>
    <w:rsid w:val="0068746E"/>
    <w:rsid w:val="0069175D"/>
    <w:rsid w:val="00692ECD"/>
    <w:rsid w:val="006B57B2"/>
    <w:rsid w:val="006C3BED"/>
    <w:rsid w:val="006D0E58"/>
    <w:rsid w:val="006D7236"/>
    <w:rsid w:val="006D7295"/>
    <w:rsid w:val="006E1489"/>
    <w:rsid w:val="006E2046"/>
    <w:rsid w:val="006F113D"/>
    <w:rsid w:val="007041FB"/>
    <w:rsid w:val="0070766B"/>
    <w:rsid w:val="007130F9"/>
    <w:rsid w:val="00713A32"/>
    <w:rsid w:val="00713EAA"/>
    <w:rsid w:val="00722C08"/>
    <w:rsid w:val="00725759"/>
    <w:rsid w:val="007308B9"/>
    <w:rsid w:val="007351FF"/>
    <w:rsid w:val="007463BE"/>
    <w:rsid w:val="007503C2"/>
    <w:rsid w:val="00750DCF"/>
    <w:rsid w:val="00753EC0"/>
    <w:rsid w:val="00755F20"/>
    <w:rsid w:val="00763395"/>
    <w:rsid w:val="00766926"/>
    <w:rsid w:val="007708E6"/>
    <w:rsid w:val="00776B61"/>
    <w:rsid w:val="007852EC"/>
    <w:rsid w:val="00790AE9"/>
    <w:rsid w:val="00793A1A"/>
    <w:rsid w:val="007A0D98"/>
    <w:rsid w:val="007A1E98"/>
    <w:rsid w:val="007A214C"/>
    <w:rsid w:val="007B21B5"/>
    <w:rsid w:val="007C6316"/>
    <w:rsid w:val="007D0AB6"/>
    <w:rsid w:val="007D3DD8"/>
    <w:rsid w:val="007E50DF"/>
    <w:rsid w:val="007E5BC2"/>
    <w:rsid w:val="00804515"/>
    <w:rsid w:val="0080696E"/>
    <w:rsid w:val="008113F2"/>
    <w:rsid w:val="00820B12"/>
    <w:rsid w:val="008252D8"/>
    <w:rsid w:val="008278A9"/>
    <w:rsid w:val="00830BCF"/>
    <w:rsid w:val="00831539"/>
    <w:rsid w:val="0083658E"/>
    <w:rsid w:val="00836EE9"/>
    <w:rsid w:val="0083751D"/>
    <w:rsid w:val="0084148D"/>
    <w:rsid w:val="00845C0A"/>
    <w:rsid w:val="00852B15"/>
    <w:rsid w:val="008626BA"/>
    <w:rsid w:val="008646F6"/>
    <w:rsid w:val="00864B03"/>
    <w:rsid w:val="00874B73"/>
    <w:rsid w:val="00877741"/>
    <w:rsid w:val="00881128"/>
    <w:rsid w:val="00884C9C"/>
    <w:rsid w:val="008869BB"/>
    <w:rsid w:val="00887F8F"/>
    <w:rsid w:val="00893E7E"/>
    <w:rsid w:val="008964D1"/>
    <w:rsid w:val="008A0F94"/>
    <w:rsid w:val="008B20C1"/>
    <w:rsid w:val="008B798C"/>
    <w:rsid w:val="008C43B8"/>
    <w:rsid w:val="008D0882"/>
    <w:rsid w:val="008D134D"/>
    <w:rsid w:val="008D1FEA"/>
    <w:rsid w:val="008F3B6F"/>
    <w:rsid w:val="008F6BA4"/>
    <w:rsid w:val="0090270F"/>
    <w:rsid w:val="00905821"/>
    <w:rsid w:val="00905C28"/>
    <w:rsid w:val="009146BF"/>
    <w:rsid w:val="00924A30"/>
    <w:rsid w:val="009308E9"/>
    <w:rsid w:val="00934361"/>
    <w:rsid w:val="009360E1"/>
    <w:rsid w:val="00941E75"/>
    <w:rsid w:val="0094233A"/>
    <w:rsid w:val="00950AF9"/>
    <w:rsid w:val="00952D13"/>
    <w:rsid w:val="00953CDD"/>
    <w:rsid w:val="00955EA0"/>
    <w:rsid w:val="0096160E"/>
    <w:rsid w:val="009758D5"/>
    <w:rsid w:val="009801FE"/>
    <w:rsid w:val="0098233C"/>
    <w:rsid w:val="009830C2"/>
    <w:rsid w:val="0098440B"/>
    <w:rsid w:val="009940D8"/>
    <w:rsid w:val="00995AC3"/>
    <w:rsid w:val="00995BFD"/>
    <w:rsid w:val="009A4048"/>
    <w:rsid w:val="009A5967"/>
    <w:rsid w:val="009B3333"/>
    <w:rsid w:val="009B4671"/>
    <w:rsid w:val="009B4F81"/>
    <w:rsid w:val="009B61DA"/>
    <w:rsid w:val="009C194C"/>
    <w:rsid w:val="009C3034"/>
    <w:rsid w:val="009C4343"/>
    <w:rsid w:val="009D78DC"/>
    <w:rsid w:val="009D7963"/>
    <w:rsid w:val="009F0AC7"/>
    <w:rsid w:val="009F0EB9"/>
    <w:rsid w:val="009F60ED"/>
    <w:rsid w:val="00A15839"/>
    <w:rsid w:val="00A2068B"/>
    <w:rsid w:val="00A2254F"/>
    <w:rsid w:val="00A246B0"/>
    <w:rsid w:val="00A252DD"/>
    <w:rsid w:val="00A26870"/>
    <w:rsid w:val="00A36BED"/>
    <w:rsid w:val="00A45063"/>
    <w:rsid w:val="00A50ADD"/>
    <w:rsid w:val="00A50ECF"/>
    <w:rsid w:val="00A5140B"/>
    <w:rsid w:val="00A51474"/>
    <w:rsid w:val="00A61480"/>
    <w:rsid w:val="00A62610"/>
    <w:rsid w:val="00A66049"/>
    <w:rsid w:val="00A754C6"/>
    <w:rsid w:val="00A76C73"/>
    <w:rsid w:val="00A76DA7"/>
    <w:rsid w:val="00A90940"/>
    <w:rsid w:val="00A91EBE"/>
    <w:rsid w:val="00A92EDA"/>
    <w:rsid w:val="00AB05ED"/>
    <w:rsid w:val="00AB1BFE"/>
    <w:rsid w:val="00AB37C5"/>
    <w:rsid w:val="00AB5252"/>
    <w:rsid w:val="00AC0A8F"/>
    <w:rsid w:val="00AC0B73"/>
    <w:rsid w:val="00AC5259"/>
    <w:rsid w:val="00AD1272"/>
    <w:rsid w:val="00AD4B12"/>
    <w:rsid w:val="00AD5AC0"/>
    <w:rsid w:val="00AE5C4A"/>
    <w:rsid w:val="00AF25E6"/>
    <w:rsid w:val="00B0707E"/>
    <w:rsid w:val="00B074C6"/>
    <w:rsid w:val="00B16A8B"/>
    <w:rsid w:val="00B20245"/>
    <w:rsid w:val="00B40631"/>
    <w:rsid w:val="00B71A9A"/>
    <w:rsid w:val="00B71F28"/>
    <w:rsid w:val="00B74E45"/>
    <w:rsid w:val="00B81EBF"/>
    <w:rsid w:val="00B82126"/>
    <w:rsid w:val="00B837A0"/>
    <w:rsid w:val="00B85321"/>
    <w:rsid w:val="00B96287"/>
    <w:rsid w:val="00B96600"/>
    <w:rsid w:val="00B96B44"/>
    <w:rsid w:val="00B97ABA"/>
    <w:rsid w:val="00BA14AD"/>
    <w:rsid w:val="00BA477F"/>
    <w:rsid w:val="00BA7ECD"/>
    <w:rsid w:val="00BB4C8F"/>
    <w:rsid w:val="00BB65E4"/>
    <w:rsid w:val="00BB7BD8"/>
    <w:rsid w:val="00BC2122"/>
    <w:rsid w:val="00BD4A6A"/>
    <w:rsid w:val="00BE2AE9"/>
    <w:rsid w:val="00BE50CD"/>
    <w:rsid w:val="00BF0599"/>
    <w:rsid w:val="00BF6A09"/>
    <w:rsid w:val="00C01021"/>
    <w:rsid w:val="00C04EAB"/>
    <w:rsid w:val="00C13CFF"/>
    <w:rsid w:val="00C16918"/>
    <w:rsid w:val="00C26BFC"/>
    <w:rsid w:val="00C338E5"/>
    <w:rsid w:val="00C456FA"/>
    <w:rsid w:val="00C45D97"/>
    <w:rsid w:val="00C47443"/>
    <w:rsid w:val="00C5136A"/>
    <w:rsid w:val="00C57F5B"/>
    <w:rsid w:val="00C62F99"/>
    <w:rsid w:val="00C6323D"/>
    <w:rsid w:val="00C63C1C"/>
    <w:rsid w:val="00C65292"/>
    <w:rsid w:val="00C66DDB"/>
    <w:rsid w:val="00C66EBE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A075C"/>
    <w:rsid w:val="00CA295A"/>
    <w:rsid w:val="00CA4DE0"/>
    <w:rsid w:val="00CB1155"/>
    <w:rsid w:val="00CB120B"/>
    <w:rsid w:val="00CC242B"/>
    <w:rsid w:val="00CC7D1D"/>
    <w:rsid w:val="00CD2126"/>
    <w:rsid w:val="00CD3803"/>
    <w:rsid w:val="00CD4251"/>
    <w:rsid w:val="00CE1C14"/>
    <w:rsid w:val="00CE56B5"/>
    <w:rsid w:val="00CE5B5A"/>
    <w:rsid w:val="00CF0690"/>
    <w:rsid w:val="00CF5A03"/>
    <w:rsid w:val="00D02232"/>
    <w:rsid w:val="00D03B73"/>
    <w:rsid w:val="00D133A0"/>
    <w:rsid w:val="00D3125F"/>
    <w:rsid w:val="00D40B94"/>
    <w:rsid w:val="00D43B02"/>
    <w:rsid w:val="00D54125"/>
    <w:rsid w:val="00D56B1C"/>
    <w:rsid w:val="00D600B7"/>
    <w:rsid w:val="00D606EF"/>
    <w:rsid w:val="00D6074E"/>
    <w:rsid w:val="00D678AD"/>
    <w:rsid w:val="00D74B2A"/>
    <w:rsid w:val="00D917B6"/>
    <w:rsid w:val="00D9206C"/>
    <w:rsid w:val="00DA2040"/>
    <w:rsid w:val="00DB5516"/>
    <w:rsid w:val="00DB759A"/>
    <w:rsid w:val="00DC0E6D"/>
    <w:rsid w:val="00DC6C90"/>
    <w:rsid w:val="00DC70AE"/>
    <w:rsid w:val="00DC7D61"/>
    <w:rsid w:val="00DD494B"/>
    <w:rsid w:val="00DE0999"/>
    <w:rsid w:val="00DE40D1"/>
    <w:rsid w:val="00DF1B19"/>
    <w:rsid w:val="00DF233A"/>
    <w:rsid w:val="00DF291C"/>
    <w:rsid w:val="00DF606C"/>
    <w:rsid w:val="00E000EB"/>
    <w:rsid w:val="00E00B91"/>
    <w:rsid w:val="00E05003"/>
    <w:rsid w:val="00E1403D"/>
    <w:rsid w:val="00E15F47"/>
    <w:rsid w:val="00E20F0B"/>
    <w:rsid w:val="00E304A9"/>
    <w:rsid w:val="00E31131"/>
    <w:rsid w:val="00E345A0"/>
    <w:rsid w:val="00E366D3"/>
    <w:rsid w:val="00E36985"/>
    <w:rsid w:val="00E37EF1"/>
    <w:rsid w:val="00E45286"/>
    <w:rsid w:val="00E46A2A"/>
    <w:rsid w:val="00E477F6"/>
    <w:rsid w:val="00E51224"/>
    <w:rsid w:val="00E5287C"/>
    <w:rsid w:val="00E5369B"/>
    <w:rsid w:val="00E60B57"/>
    <w:rsid w:val="00E619EC"/>
    <w:rsid w:val="00E744E5"/>
    <w:rsid w:val="00E74E58"/>
    <w:rsid w:val="00E80090"/>
    <w:rsid w:val="00E816F6"/>
    <w:rsid w:val="00E85461"/>
    <w:rsid w:val="00E93359"/>
    <w:rsid w:val="00E96035"/>
    <w:rsid w:val="00EA08A6"/>
    <w:rsid w:val="00EA2AED"/>
    <w:rsid w:val="00EA357A"/>
    <w:rsid w:val="00EA5B8D"/>
    <w:rsid w:val="00EB5A6A"/>
    <w:rsid w:val="00EC1C5B"/>
    <w:rsid w:val="00EC213A"/>
    <w:rsid w:val="00ED0B17"/>
    <w:rsid w:val="00ED3FD7"/>
    <w:rsid w:val="00ED58C8"/>
    <w:rsid w:val="00EE4DC0"/>
    <w:rsid w:val="00EE72F3"/>
    <w:rsid w:val="00EF6E51"/>
    <w:rsid w:val="00F00F23"/>
    <w:rsid w:val="00F12674"/>
    <w:rsid w:val="00F14F93"/>
    <w:rsid w:val="00F1501F"/>
    <w:rsid w:val="00F15C54"/>
    <w:rsid w:val="00F17B90"/>
    <w:rsid w:val="00F21611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67B48"/>
    <w:rsid w:val="00F8172B"/>
    <w:rsid w:val="00F87AFE"/>
    <w:rsid w:val="00F933E6"/>
    <w:rsid w:val="00FA0E23"/>
    <w:rsid w:val="00FA3BEA"/>
    <w:rsid w:val="00FB3013"/>
    <w:rsid w:val="00FC7DA4"/>
    <w:rsid w:val="00FD2BBB"/>
    <w:rsid w:val="00FD4796"/>
    <w:rsid w:val="00FE1CED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EFA5102"/>
  <w15:docId w15:val="{BC8993D6-626A-49B7-B423-D9A6BC5D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2DE8-0046-4953-946C-6EBB5AE6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Horn Robert</cp:lastModifiedBy>
  <cp:revision>161</cp:revision>
  <cp:lastPrinted>2018-09-28T07:45:00Z</cp:lastPrinted>
  <dcterms:created xsi:type="dcterms:W3CDTF">2018-05-29T13:46:00Z</dcterms:created>
  <dcterms:modified xsi:type="dcterms:W3CDTF">2018-11-19T14:03:00Z</dcterms:modified>
</cp:coreProperties>
</file>