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AC7" w:rsidRPr="00014F9B" w:rsidRDefault="00C456FA" w:rsidP="00C456FA">
      <w:pPr>
        <w:pStyle w:val="berschrift3"/>
        <w:rPr>
          <w:rFonts w:ascii="Calibri" w:hAnsi="Calibri"/>
          <w:szCs w:val="24"/>
        </w:rPr>
      </w:pPr>
      <w:r w:rsidRPr="00014F9B">
        <w:rPr>
          <w:rFonts w:ascii="Calibri" w:hAnsi="Calibri"/>
          <w:b/>
          <w:szCs w:val="24"/>
        </w:rPr>
        <w:t xml:space="preserve">New brand image for LAUDA </w:t>
      </w:r>
      <w:r w:rsidRPr="00014F9B">
        <w:rPr>
          <w:rFonts w:ascii="Calibri" w:hAnsi="Calibri"/>
          <w:b/>
          <w:szCs w:val="24"/>
        </w:rPr>
        <w:br/>
      </w:r>
      <w:r w:rsidRPr="00014F9B">
        <w:rPr>
          <w:rFonts w:ascii="Calibri" w:hAnsi="Calibri"/>
          <w:szCs w:val="24"/>
        </w:rPr>
        <w:t>An important milestone for the future</w:t>
      </w:r>
    </w:p>
    <w:p w:rsidR="00C456FA" w:rsidRPr="00014F9B" w:rsidRDefault="00C456FA" w:rsidP="00C456FA">
      <w:pPr>
        <w:rPr>
          <w:rFonts w:ascii="Calibri" w:hAnsi="Calibri"/>
          <w:sz w:val="16"/>
        </w:rPr>
      </w:pPr>
    </w:p>
    <w:p w:rsidR="00C456FA" w:rsidRPr="00014F9B" w:rsidRDefault="005E6B6B" w:rsidP="00C456FA">
      <w:pPr>
        <w:rPr>
          <w:rFonts w:ascii="Calibri" w:hAnsi="Calibri"/>
        </w:rPr>
      </w:pPr>
      <w:proofErr w:type="spellStart"/>
      <w:r w:rsidRPr="00014F9B">
        <w:rPr>
          <w:rFonts w:ascii="Calibri" w:hAnsi="Calibri"/>
        </w:rPr>
        <w:t>Lauda-Königshofen</w:t>
      </w:r>
      <w:proofErr w:type="spellEnd"/>
      <w:r w:rsidRPr="00014F9B">
        <w:rPr>
          <w:rFonts w:ascii="Calibri" w:hAnsi="Calibri"/>
        </w:rPr>
        <w:t xml:space="preserve">, 20 November 2017 – LAUDA is a global leader in precision temperature control in medical technology, material testing, bio-technology, laboratories, research and production. A new corporate design is intended to portray the uncompromising quality and comprehensive expertise of LAUDA all over the world. The company image has been completely overhauled by Munich branding agency Martin </w:t>
      </w:r>
      <w:proofErr w:type="gramStart"/>
      <w:r w:rsidRPr="00014F9B">
        <w:rPr>
          <w:rFonts w:ascii="Calibri" w:hAnsi="Calibri"/>
        </w:rPr>
        <w:t>et</w:t>
      </w:r>
      <w:proofErr w:type="gramEnd"/>
      <w:r w:rsidRPr="00014F9B">
        <w:rPr>
          <w:rFonts w:ascii="Calibri" w:hAnsi="Calibri"/>
        </w:rPr>
        <w:t xml:space="preserve"> </w:t>
      </w:r>
      <w:proofErr w:type="spellStart"/>
      <w:r w:rsidRPr="00014F9B">
        <w:rPr>
          <w:rFonts w:ascii="Calibri" w:hAnsi="Calibri"/>
        </w:rPr>
        <w:t>Karczinski</w:t>
      </w:r>
      <w:proofErr w:type="spellEnd"/>
      <w:r w:rsidRPr="00014F9B">
        <w:rPr>
          <w:rFonts w:ascii="Calibri" w:hAnsi="Calibri"/>
        </w:rPr>
        <w:t xml:space="preserve"> adequately to represent LAUDA’s market position, reinforced by outstanding innovation. </w:t>
      </w:r>
    </w:p>
    <w:p w:rsidR="00C456FA" w:rsidRPr="00014F9B" w:rsidRDefault="00C456FA" w:rsidP="00C456FA">
      <w:pPr>
        <w:rPr>
          <w:rFonts w:ascii="Calibri" w:hAnsi="Calibri"/>
        </w:rPr>
      </w:pPr>
    </w:p>
    <w:p w:rsidR="00C456FA" w:rsidRPr="00014F9B" w:rsidRDefault="00C456FA" w:rsidP="00C456FA">
      <w:pPr>
        <w:rPr>
          <w:rFonts w:ascii="Calibri" w:hAnsi="Calibri"/>
        </w:rPr>
      </w:pPr>
      <w:r w:rsidRPr="00014F9B">
        <w:rPr>
          <w:rFonts w:ascii="Calibri" w:hAnsi="Calibri"/>
        </w:rPr>
        <w:t xml:space="preserve">The core of the new brand identity is the recently developed word/image logo, together with a new claim. The logo consists of the degree character (°) used internationally for temperature measurements in a red/blue color gradient. The core expertise of the company “Development of closed systems for controlling cold and hot temperatures” is imparted visually and intelligently, and is easy to understand. The new claim, “°FAHRENHEIT. °CELSIUS. °LAUDA.” also reinforces this. In a timeless and confident manner, the message conveys that LAUDA is the partner for precision temperature control </w:t>
      </w:r>
      <w:proofErr w:type="spellStart"/>
      <w:r w:rsidRPr="00014F9B">
        <w:rPr>
          <w:rFonts w:ascii="Calibri" w:hAnsi="Calibri"/>
        </w:rPr>
        <w:t>thermostating</w:t>
      </w:r>
      <w:proofErr w:type="spellEnd"/>
      <w:r w:rsidRPr="00014F9B">
        <w:rPr>
          <w:rFonts w:ascii="Calibri" w:hAnsi="Calibri"/>
        </w:rPr>
        <w:t xml:space="preserve">. </w:t>
      </w:r>
    </w:p>
    <w:p w:rsidR="00C456FA" w:rsidRPr="00014F9B" w:rsidRDefault="00C456FA" w:rsidP="00C456FA">
      <w:pPr>
        <w:rPr>
          <w:rFonts w:ascii="Calibri" w:hAnsi="Calibri"/>
        </w:rPr>
      </w:pPr>
    </w:p>
    <w:p w:rsidR="00C456FA" w:rsidRPr="00014F9B" w:rsidRDefault="00C456FA" w:rsidP="00C456FA">
      <w:pPr>
        <w:rPr>
          <w:rFonts w:ascii="Calibri" w:hAnsi="Calibri"/>
        </w:rPr>
      </w:pPr>
      <w:r w:rsidRPr="00014F9B">
        <w:rPr>
          <w:rFonts w:ascii="Calibri" w:hAnsi="Calibri"/>
        </w:rPr>
        <w:t xml:space="preserve">In order to ensure a degree of consistency and integrity in all company communication, the new color scheme and visual language are heavily influenced by the word/image logo. Accents in the primary colors of red and blue create an unmistakable tonality for the LAUDA brand, while relevant image content is emphasized with a sharp focus. The new visual language reinforces the brand values: “focused” and “comprehensible”. Noble ice gray in the typography creates a consistent, progressive style. </w:t>
      </w:r>
    </w:p>
    <w:p w:rsidR="00C456FA" w:rsidRPr="00014F9B" w:rsidRDefault="00C456FA" w:rsidP="00C456FA">
      <w:pPr>
        <w:rPr>
          <w:rFonts w:ascii="Calibri" w:hAnsi="Calibri"/>
        </w:rPr>
      </w:pPr>
    </w:p>
    <w:p w:rsidR="00C456FA" w:rsidRPr="00014F9B" w:rsidRDefault="00C456FA" w:rsidP="00C456FA">
      <w:pPr>
        <w:rPr>
          <w:rFonts w:ascii="Calibri" w:hAnsi="Calibri"/>
        </w:rPr>
      </w:pPr>
      <w:r w:rsidRPr="00014F9B">
        <w:rPr>
          <w:rFonts w:ascii="Calibri" w:hAnsi="Calibri"/>
        </w:rPr>
        <w:t>The new LAUDA corporate design is intended to lay the foundations for a successful future.</w:t>
      </w:r>
    </w:p>
    <w:p w:rsidR="00CC242B" w:rsidRPr="00014F9B" w:rsidRDefault="00CC242B" w:rsidP="00C456FA">
      <w:pPr>
        <w:rPr>
          <w:rFonts w:ascii="Calibri" w:hAnsi="Calibri"/>
        </w:rPr>
      </w:pPr>
    </w:p>
    <w:p w:rsidR="00221EBC" w:rsidRPr="00014F9B" w:rsidRDefault="00C456FA" w:rsidP="00C456FA">
      <w:pPr>
        <w:rPr>
          <w:rFonts w:ascii="Calibri" w:hAnsi="Calibri"/>
          <w:b/>
        </w:rPr>
      </w:pPr>
      <w:r w:rsidRPr="00014F9B">
        <w:rPr>
          <w:rFonts w:ascii="Calibri" w:hAnsi="Calibri"/>
          <w:b/>
        </w:rPr>
        <w:t xml:space="preserve">Picture 1: </w:t>
      </w:r>
    </w:p>
    <w:p w:rsidR="00AC5259" w:rsidRPr="00014F9B" w:rsidRDefault="004179FE" w:rsidP="00C456FA">
      <w:pPr>
        <w:rPr>
          <w:rFonts w:ascii="Calibri" w:hAnsi="Calibri"/>
        </w:rPr>
      </w:pPr>
      <w:r w:rsidRPr="007B3940">
        <w:rPr>
          <w:noProof/>
          <w:color w:val="96A5B4"/>
          <w:lang w:val="de-DE" w:eastAsia="zh-CN"/>
        </w:rPr>
        <w:drawing>
          <wp:anchor distT="0" distB="0" distL="114300" distR="114300" simplePos="0" relativeHeight="251661312" behindDoc="1" locked="0" layoutInCell="1" allowOverlap="1" wp14:anchorId="4E3623FE" wp14:editId="0E0FADA1">
            <wp:simplePos x="0" y="0"/>
            <wp:positionH relativeFrom="column">
              <wp:posOffset>-10160</wp:posOffset>
            </wp:positionH>
            <wp:positionV relativeFrom="paragraph">
              <wp:posOffset>302895</wp:posOffset>
            </wp:positionV>
            <wp:extent cx="3504565" cy="2327275"/>
            <wp:effectExtent l="0" t="0" r="635" b="0"/>
            <wp:wrapTight wrapText="bothSides">
              <wp:wrapPolygon edited="0">
                <wp:start x="0" y="0"/>
                <wp:lineTo x="0" y="21394"/>
                <wp:lineTo x="21487" y="21394"/>
                <wp:lineTo x="21487" y="0"/>
                <wp:lineTo x="0" y="0"/>
              </wp:wrapPolygon>
            </wp:wrapTight>
            <wp:docPr id="2" name="Grafik 2" descr="V:\MK\Prozesse\Ohne Freigabe\Media\Pressearbeit\20_Pressemeldungen\2017\Unternehmensmeldungen\Neuer_Markenauftritt\Bild_LAUDA_Markenauftri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MK\Prozesse\Ohne Freigabe\Media\Pressearbeit\20_Pressemeldungen\2017\Unternehmensmeldungen\Neuer_Markenauftritt\Bild_LAUDA_Markenauftrit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4565"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4F9B">
        <w:rPr>
          <w:rFonts w:ascii="Calibri" w:hAnsi="Calibri"/>
        </w:rPr>
        <w:t>New brand image for LAUDA</w:t>
      </w:r>
      <w:r w:rsidRPr="00014F9B">
        <w:rPr>
          <w:rFonts w:ascii="Calibri" w:hAnsi="Calibri"/>
        </w:rPr>
        <w:br/>
      </w:r>
    </w:p>
    <w:p w:rsidR="00AC5259" w:rsidRPr="00014F9B" w:rsidRDefault="00221EBC" w:rsidP="00C456FA">
      <w:r w:rsidRPr="00014F9B">
        <w:br/>
      </w:r>
    </w:p>
    <w:p w:rsidR="00AC5259" w:rsidRPr="00014F9B" w:rsidRDefault="00AC5259" w:rsidP="00C456FA"/>
    <w:p w:rsidR="00AC5259" w:rsidRPr="00014F9B" w:rsidRDefault="00AC5259" w:rsidP="00C456FA"/>
    <w:p w:rsidR="00CC242B" w:rsidRPr="00014F9B" w:rsidRDefault="00AC5259" w:rsidP="00C456FA">
      <w:r w:rsidRPr="00014F9B">
        <w:br/>
      </w:r>
      <w:r w:rsidRPr="00014F9B">
        <w:br/>
      </w:r>
    </w:p>
    <w:p w:rsidR="00AC5259" w:rsidRPr="00014F9B" w:rsidRDefault="00AC5259" w:rsidP="00C456FA"/>
    <w:p w:rsidR="00221EBC" w:rsidRPr="00014F9B" w:rsidRDefault="00221EBC" w:rsidP="00C456FA"/>
    <w:p w:rsidR="00221EBC" w:rsidRPr="00014F9B" w:rsidRDefault="00221EBC" w:rsidP="00C456FA"/>
    <w:p w:rsidR="00A91EBE" w:rsidRPr="00014F9B" w:rsidRDefault="00A91EBE" w:rsidP="00AC5259">
      <w:pPr>
        <w:rPr>
          <w:rFonts w:ascii="Calibri" w:hAnsi="Calibri"/>
          <w:b/>
        </w:rPr>
      </w:pPr>
    </w:p>
    <w:p w:rsidR="004179FE" w:rsidRPr="00014F9B" w:rsidRDefault="004179FE" w:rsidP="00AC5259">
      <w:pPr>
        <w:rPr>
          <w:rFonts w:ascii="Calibri" w:hAnsi="Calibri"/>
          <w:b/>
        </w:rPr>
      </w:pPr>
    </w:p>
    <w:p w:rsidR="004179FE" w:rsidRPr="00014F9B" w:rsidRDefault="004179FE" w:rsidP="00AC5259">
      <w:pPr>
        <w:rPr>
          <w:rFonts w:ascii="Calibri" w:hAnsi="Calibri"/>
          <w:b/>
        </w:rPr>
      </w:pPr>
    </w:p>
    <w:p w:rsidR="004179FE" w:rsidRPr="00014F9B" w:rsidRDefault="004179FE" w:rsidP="00AC5259">
      <w:pPr>
        <w:rPr>
          <w:rFonts w:ascii="Calibri" w:hAnsi="Calibri"/>
          <w:b/>
        </w:rPr>
      </w:pPr>
    </w:p>
    <w:p w:rsidR="00A91EBE" w:rsidRPr="00014F9B" w:rsidRDefault="00A91EBE" w:rsidP="00AC5259">
      <w:pPr>
        <w:rPr>
          <w:rFonts w:ascii="Calibri" w:hAnsi="Calibri"/>
          <w:b/>
        </w:rPr>
      </w:pPr>
    </w:p>
    <w:p w:rsidR="00A91EBE" w:rsidRPr="00014F9B" w:rsidRDefault="00A91EBE" w:rsidP="00AC5259">
      <w:pPr>
        <w:rPr>
          <w:rFonts w:ascii="Calibri" w:hAnsi="Calibri"/>
          <w:b/>
        </w:rPr>
      </w:pPr>
    </w:p>
    <w:p w:rsidR="00A91EBE" w:rsidRPr="00014F9B" w:rsidRDefault="00A91EBE" w:rsidP="00AC5259">
      <w:pPr>
        <w:rPr>
          <w:rFonts w:ascii="Calibri" w:hAnsi="Calibri"/>
          <w:b/>
        </w:rPr>
      </w:pPr>
    </w:p>
    <w:p w:rsidR="00A91EBE" w:rsidRPr="00014F9B" w:rsidRDefault="00A91EBE" w:rsidP="00AC5259">
      <w:pPr>
        <w:rPr>
          <w:rFonts w:ascii="Calibri" w:hAnsi="Calibri"/>
          <w:b/>
        </w:rPr>
      </w:pPr>
    </w:p>
    <w:p w:rsidR="00A91EBE" w:rsidRPr="00014F9B" w:rsidRDefault="00A91EBE" w:rsidP="00AC5259">
      <w:pPr>
        <w:rPr>
          <w:rFonts w:ascii="Calibri" w:hAnsi="Calibri"/>
          <w:b/>
        </w:rPr>
      </w:pPr>
    </w:p>
    <w:p w:rsidR="004179FE" w:rsidRPr="00014F9B" w:rsidRDefault="004179FE" w:rsidP="00AC5259">
      <w:pPr>
        <w:rPr>
          <w:rFonts w:ascii="Calibri" w:hAnsi="Calibri"/>
          <w:b/>
        </w:rPr>
      </w:pPr>
    </w:p>
    <w:p w:rsidR="00221EBC" w:rsidRPr="00014F9B" w:rsidRDefault="00AC5259" w:rsidP="00AC5259">
      <w:pPr>
        <w:rPr>
          <w:rFonts w:ascii="Calibri" w:hAnsi="Calibri"/>
          <w:b/>
        </w:rPr>
      </w:pPr>
      <w:r w:rsidRPr="00014F9B">
        <w:rPr>
          <w:rFonts w:ascii="Calibri" w:hAnsi="Calibri"/>
          <w:b/>
        </w:rPr>
        <w:lastRenderedPageBreak/>
        <w:t xml:space="preserve">Picture 2: </w:t>
      </w:r>
    </w:p>
    <w:p w:rsidR="00AC5259" w:rsidRPr="00014F9B" w:rsidRDefault="00AC5259" w:rsidP="00AC5259">
      <w:pPr>
        <w:rPr>
          <w:rFonts w:ascii="Calibri" w:hAnsi="Calibri"/>
        </w:rPr>
      </w:pPr>
      <w:r w:rsidRPr="00014F9B">
        <w:rPr>
          <w:rFonts w:ascii="Calibri" w:hAnsi="Calibri"/>
        </w:rPr>
        <w:t>The new LAUDA logo</w:t>
      </w:r>
    </w:p>
    <w:p w:rsidR="00221EBC" w:rsidRPr="00014F9B" w:rsidRDefault="00221EBC" w:rsidP="00AC5259">
      <w:r w:rsidRPr="007B3940">
        <w:rPr>
          <w:noProof/>
          <w:color w:val="96A5B4"/>
          <w:lang w:val="de-DE" w:eastAsia="zh-CN"/>
        </w:rPr>
        <w:drawing>
          <wp:anchor distT="0" distB="0" distL="114300" distR="114300" simplePos="0" relativeHeight="251660288" behindDoc="0" locked="0" layoutInCell="1" allowOverlap="1" wp14:anchorId="5C9B53F5" wp14:editId="4DF0BD50">
            <wp:simplePos x="0" y="0"/>
            <wp:positionH relativeFrom="column">
              <wp:posOffset>1270</wp:posOffset>
            </wp:positionH>
            <wp:positionV relativeFrom="paragraph">
              <wp:posOffset>117475</wp:posOffset>
            </wp:positionV>
            <wp:extent cx="3397250" cy="685800"/>
            <wp:effectExtent l="0" t="0" r="0" b="0"/>
            <wp:wrapSquare wrapText="bothSides"/>
            <wp:docPr id="8" name="Grafik 8" descr="V:\MK\Projekte\Ohne Freigabe\Corporate_Design_Einfuehrung\Presse\Entwurf\Bild_LAUD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MK\Projekte\Ohne Freigabe\Corporate_Design_Einfuehrung\Presse\Entwurf\Bild_LAUDA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72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1EBC" w:rsidRPr="00014F9B" w:rsidRDefault="00221EBC" w:rsidP="00AC5259"/>
    <w:p w:rsidR="00221EBC" w:rsidRPr="00014F9B" w:rsidRDefault="00221EBC" w:rsidP="00AC5259"/>
    <w:p w:rsidR="00221EBC" w:rsidRPr="00014F9B" w:rsidRDefault="00AC5259" w:rsidP="00AC5259">
      <w:pPr>
        <w:rPr>
          <w:rFonts w:ascii="Calibri" w:hAnsi="Calibri"/>
          <w:b/>
        </w:rPr>
      </w:pPr>
      <w:r w:rsidRPr="00014F9B">
        <w:br/>
      </w:r>
    </w:p>
    <w:p w:rsidR="00221EBC" w:rsidRPr="00014F9B" w:rsidRDefault="00221EBC" w:rsidP="00AC5259">
      <w:pPr>
        <w:rPr>
          <w:rFonts w:ascii="Calibri" w:hAnsi="Calibri"/>
          <w:b/>
        </w:rPr>
      </w:pPr>
    </w:p>
    <w:p w:rsidR="00221EBC" w:rsidRPr="00014F9B" w:rsidRDefault="00221EBC" w:rsidP="00AC5259">
      <w:pPr>
        <w:rPr>
          <w:rFonts w:ascii="Calibri" w:hAnsi="Calibri"/>
          <w:b/>
        </w:rPr>
      </w:pPr>
      <w:r w:rsidRPr="00014F9B">
        <w:rPr>
          <w:rFonts w:ascii="Calibri" w:hAnsi="Calibri"/>
          <w:b/>
        </w:rPr>
        <w:br/>
        <w:t xml:space="preserve">Picture 3: </w:t>
      </w:r>
    </w:p>
    <w:p w:rsidR="00AC5259" w:rsidRPr="00014F9B" w:rsidRDefault="00AC5259" w:rsidP="00AC5259">
      <w:pPr>
        <w:rPr>
          <w:rFonts w:ascii="Calibri" w:hAnsi="Calibri"/>
        </w:rPr>
      </w:pPr>
      <w:r w:rsidRPr="00014F9B">
        <w:rPr>
          <w:rFonts w:ascii="Calibri" w:hAnsi="Calibri"/>
        </w:rPr>
        <w:t xml:space="preserve">The new LAUDA brand image  </w:t>
      </w:r>
    </w:p>
    <w:p w:rsidR="00221EBC" w:rsidRPr="00014F9B" w:rsidRDefault="00221EBC" w:rsidP="00AC5259">
      <w:r w:rsidRPr="007B3940">
        <w:rPr>
          <w:noProof/>
          <w:color w:val="96A5B4"/>
          <w:lang w:val="de-DE" w:eastAsia="zh-CN"/>
        </w:rPr>
        <w:drawing>
          <wp:anchor distT="0" distB="0" distL="114300" distR="114300" simplePos="0" relativeHeight="251659264" behindDoc="0" locked="0" layoutInCell="1" allowOverlap="1" wp14:anchorId="7889C9A4" wp14:editId="5909A080">
            <wp:simplePos x="0" y="0"/>
            <wp:positionH relativeFrom="column">
              <wp:posOffset>1270</wp:posOffset>
            </wp:positionH>
            <wp:positionV relativeFrom="paragraph">
              <wp:posOffset>135255</wp:posOffset>
            </wp:positionV>
            <wp:extent cx="1193800" cy="1193800"/>
            <wp:effectExtent l="0" t="0" r="6350" b="6350"/>
            <wp:wrapSquare wrapText="bothSides"/>
            <wp:docPr id="7" name="Grafik 7" descr="V:\MK\Projekte\Ohne Freigabe\Corporate_Design_Einfuehrung\Presse\Entwurf\Bild_Bildm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MK\Projekte\Ohne Freigabe\Corporate_Design_Einfuehrung\Presse\Entwurf\Bild_Bildmark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380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5259" w:rsidRPr="00014F9B" w:rsidRDefault="00AC5259" w:rsidP="00C456FA"/>
    <w:p w:rsidR="00221EBC" w:rsidRPr="00014F9B" w:rsidRDefault="00221EBC" w:rsidP="00C456FA">
      <w:bookmarkStart w:id="0" w:name="_GoBack"/>
      <w:bookmarkEnd w:id="0"/>
    </w:p>
    <w:p w:rsidR="00221EBC" w:rsidRPr="00014F9B" w:rsidRDefault="00221EBC" w:rsidP="00C456FA"/>
    <w:p w:rsidR="00221EBC" w:rsidRPr="00014F9B" w:rsidRDefault="00221EBC" w:rsidP="00C456FA"/>
    <w:p w:rsidR="00221EBC" w:rsidRPr="00014F9B" w:rsidRDefault="00221EBC" w:rsidP="00C456FA"/>
    <w:p w:rsidR="00221EBC" w:rsidRPr="00014F9B" w:rsidRDefault="00221EBC" w:rsidP="00C456FA"/>
    <w:p w:rsidR="00221EBC" w:rsidRPr="00014F9B" w:rsidRDefault="00221EBC" w:rsidP="00C456FA"/>
    <w:p w:rsidR="00AC5259" w:rsidRPr="00014F9B" w:rsidRDefault="00AC5259" w:rsidP="00C456FA"/>
    <w:p w:rsidR="00221EBC" w:rsidRPr="00014F9B" w:rsidRDefault="00221EBC" w:rsidP="00C456FA"/>
    <w:p w:rsidR="00C456FA" w:rsidRPr="00014F9B" w:rsidRDefault="00C456FA" w:rsidP="00C456FA">
      <w:pPr>
        <w:rPr>
          <w:rFonts w:ascii="Calibri" w:hAnsi="Calibri"/>
          <w:b/>
        </w:rPr>
      </w:pPr>
      <w:r w:rsidRPr="00014F9B">
        <w:rPr>
          <w:rFonts w:ascii="Calibri" w:hAnsi="Calibri"/>
          <w:b/>
        </w:rPr>
        <w:t>Direct contact at LAUDA</w:t>
      </w:r>
      <w:proofErr w:type="gramStart"/>
      <w:r w:rsidRPr="00014F9B">
        <w:rPr>
          <w:rFonts w:ascii="Calibri" w:hAnsi="Calibri"/>
          <w:b/>
        </w:rPr>
        <w:t>:</w:t>
      </w:r>
      <w:proofErr w:type="gramEnd"/>
      <w:r w:rsidRPr="00014F9B">
        <w:rPr>
          <w:rFonts w:ascii="Calibri" w:hAnsi="Calibri"/>
          <w:b/>
        </w:rPr>
        <w:br/>
      </w:r>
      <w:r w:rsidRPr="00014F9B">
        <w:rPr>
          <w:rFonts w:ascii="Calibri" w:hAnsi="Calibri"/>
        </w:rPr>
        <w:t>JOSÉ-ANTONIO MORATA</w:t>
      </w:r>
    </w:p>
    <w:p w:rsidR="00C456FA" w:rsidRPr="00014F9B" w:rsidRDefault="00C456FA" w:rsidP="00C456FA">
      <w:pPr>
        <w:rPr>
          <w:rFonts w:ascii="Calibri" w:hAnsi="Calibri"/>
        </w:rPr>
      </w:pPr>
      <w:r w:rsidRPr="00014F9B">
        <w:rPr>
          <w:rFonts w:ascii="Calibri" w:hAnsi="Calibri"/>
        </w:rPr>
        <w:t>Manager Media and Events</w:t>
      </w:r>
    </w:p>
    <w:p w:rsidR="00C456FA" w:rsidRPr="00014F9B" w:rsidRDefault="00C456FA" w:rsidP="00C456FA">
      <w:pPr>
        <w:rPr>
          <w:rFonts w:ascii="Calibri" w:hAnsi="Calibri"/>
        </w:rPr>
      </w:pPr>
      <w:r w:rsidRPr="00014F9B">
        <w:rPr>
          <w:rFonts w:ascii="Calibri" w:hAnsi="Calibri"/>
        </w:rPr>
        <w:t>T + 49 (0) 9343 503-380</w:t>
      </w:r>
    </w:p>
    <w:p w:rsidR="00C456FA" w:rsidRPr="00014F9B" w:rsidRDefault="00C456FA" w:rsidP="00C456FA">
      <w:pPr>
        <w:rPr>
          <w:rFonts w:ascii="Calibri" w:hAnsi="Calibri"/>
        </w:rPr>
      </w:pPr>
      <w:r w:rsidRPr="00014F9B">
        <w:rPr>
          <w:rFonts w:ascii="Calibri" w:hAnsi="Calibri"/>
        </w:rPr>
        <w:t>F + 49 (0) 9343 503-4380</w:t>
      </w:r>
    </w:p>
    <w:p w:rsidR="00C456FA" w:rsidRPr="00014F9B" w:rsidRDefault="00C456FA" w:rsidP="00C456FA">
      <w:pPr>
        <w:rPr>
          <w:rFonts w:ascii="Calibri" w:hAnsi="Calibri"/>
        </w:rPr>
      </w:pPr>
      <w:r w:rsidRPr="00014F9B">
        <w:rPr>
          <w:rFonts w:ascii="Calibri" w:hAnsi="Calibri"/>
        </w:rPr>
        <w:t>jose.morata@lauda.de</w:t>
      </w:r>
      <w:r w:rsidRPr="00014F9B">
        <w:rPr>
          <w:rFonts w:ascii="Calibri" w:hAnsi="Calibri"/>
        </w:rPr>
        <w:br/>
        <w:t>www.lauda.de</w:t>
      </w:r>
    </w:p>
    <w:sectPr w:rsidR="00C456FA" w:rsidRPr="00014F9B" w:rsidSect="00F51DDC">
      <w:headerReference w:type="default" r:id="rId11"/>
      <w:footerReference w:type="default" r:id="rId12"/>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A5A" w:rsidRDefault="00037A5A" w:rsidP="001A7663">
      <w:pPr>
        <w:spacing w:line="240" w:lineRule="auto"/>
      </w:pPr>
      <w:r>
        <w:separator/>
      </w:r>
    </w:p>
  </w:endnote>
  <w:endnote w:type="continuationSeparator" w:id="0">
    <w:p w:rsidR="00037A5A" w:rsidRDefault="00037A5A"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randon Grotesque Light">
    <w:altName w:val="Arial"/>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Brandon Grotesque Medium">
    <w:altName w:val="Arial"/>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15" w:rsidRDefault="00852B15" w:rsidP="00852B15">
    <w:pPr>
      <w:pStyle w:val="Fuzeile"/>
    </w:pPr>
    <w:r>
      <w:rPr>
        <w:noProof/>
        <w:lang w:val="de-DE" w:eastAsia="zh-CN"/>
      </w:rPr>
      <w:drawing>
        <wp:anchor distT="0" distB="0" distL="114300" distR="114300" simplePos="0" relativeHeight="251660288" behindDoc="1" locked="0" layoutInCell="1" allowOverlap="1" wp14:anchorId="3BEF723F" wp14:editId="6BFEA97C">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A5A" w:rsidRDefault="00037A5A" w:rsidP="001A7663">
      <w:pPr>
        <w:spacing w:line="240" w:lineRule="auto"/>
      </w:pPr>
      <w:r>
        <w:separator/>
      </w:r>
    </w:p>
  </w:footnote>
  <w:footnote w:type="continuationSeparator" w:id="0">
    <w:p w:rsidR="00037A5A" w:rsidRDefault="00037A5A" w:rsidP="001A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663" w:rsidRDefault="001A7663" w:rsidP="003559CB">
    <w:pPr>
      <w:pStyle w:val="Kopfzeile"/>
    </w:pPr>
    <w:r>
      <w:rPr>
        <w:noProof/>
        <w:lang w:val="de-DE" w:eastAsia="zh-CN"/>
      </w:rPr>
      <w:drawing>
        <wp:anchor distT="0" distB="0" distL="114300" distR="114300" simplePos="0" relativeHeight="251658240" behindDoc="0" locked="0" layoutInCell="1" allowOverlap="1" wp14:anchorId="713442D0" wp14:editId="7CF41C52">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8F"/>
    <w:rsid w:val="00014F9B"/>
    <w:rsid w:val="00017CDD"/>
    <w:rsid w:val="00032C1E"/>
    <w:rsid w:val="00037A5A"/>
    <w:rsid w:val="00081610"/>
    <w:rsid w:val="00106787"/>
    <w:rsid w:val="0017338F"/>
    <w:rsid w:val="001A7663"/>
    <w:rsid w:val="00221EBC"/>
    <w:rsid w:val="00266BD7"/>
    <w:rsid w:val="002A2226"/>
    <w:rsid w:val="002C7799"/>
    <w:rsid w:val="002D1A7D"/>
    <w:rsid w:val="002E3A48"/>
    <w:rsid w:val="00334C33"/>
    <w:rsid w:val="003559CB"/>
    <w:rsid w:val="003F564D"/>
    <w:rsid w:val="004179FE"/>
    <w:rsid w:val="004F19F0"/>
    <w:rsid w:val="00546F3B"/>
    <w:rsid w:val="00562C93"/>
    <w:rsid w:val="00583D49"/>
    <w:rsid w:val="005E6B6B"/>
    <w:rsid w:val="006471DE"/>
    <w:rsid w:val="006804AD"/>
    <w:rsid w:val="006B57B2"/>
    <w:rsid w:val="006D0E58"/>
    <w:rsid w:val="006D7295"/>
    <w:rsid w:val="007A0D98"/>
    <w:rsid w:val="007B21B5"/>
    <w:rsid w:val="007B3940"/>
    <w:rsid w:val="0083658E"/>
    <w:rsid w:val="00852B15"/>
    <w:rsid w:val="008D0882"/>
    <w:rsid w:val="009F0AC7"/>
    <w:rsid w:val="009F0EB9"/>
    <w:rsid w:val="00A91EBE"/>
    <w:rsid w:val="00AC5259"/>
    <w:rsid w:val="00B0707E"/>
    <w:rsid w:val="00BF0599"/>
    <w:rsid w:val="00C456FA"/>
    <w:rsid w:val="00C47443"/>
    <w:rsid w:val="00C90C72"/>
    <w:rsid w:val="00CC242B"/>
    <w:rsid w:val="00D678AD"/>
    <w:rsid w:val="00E000EB"/>
    <w:rsid w:val="00E366D3"/>
    <w:rsid w:val="00E744E5"/>
    <w:rsid w:val="00F51DDC"/>
    <w:rsid w:val="00FD2BB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97C8E-EE21-447B-BDE4-3186C8EAF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1791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José-Antonio Morata</dc:creator>
  <cp:lastModifiedBy>Lauda</cp:lastModifiedBy>
  <cp:revision>2</cp:revision>
  <cp:lastPrinted>2017-06-29T13:24:00Z</cp:lastPrinted>
  <dcterms:created xsi:type="dcterms:W3CDTF">2017-12-07T16:48:00Z</dcterms:created>
  <dcterms:modified xsi:type="dcterms:W3CDTF">2017-12-07T16:48:00Z</dcterms:modified>
</cp:coreProperties>
</file>