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D8" w:rsidRDefault="00FB666A" w:rsidP="00FB666A">
      <w:pPr>
        <w:jc w:val="right"/>
      </w:pPr>
      <w:r w:rsidRPr="001A149C">
        <w:rPr>
          <w:noProof/>
        </w:rPr>
        <w:drawing>
          <wp:inline distT="0" distB="0" distL="0" distR="0" wp14:anchorId="31BF1F6D" wp14:editId="0C255B23">
            <wp:extent cx="914400" cy="573405"/>
            <wp:effectExtent l="0" t="0" r="0" b="0"/>
            <wp:docPr id="2" name="Grafik 2" descr="V:\MK\Prozesse\Ohne Freigabe\Tochtergesellschaften\LAUDA Scientific\Logo\20_Finale Versionen\Grau\LAUDA_Scientific_Logo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K\Prozesse\Ohne Freigabe\Tochtergesellschaften\LAUDA Scientific\Logo\20_Finale Versionen\Grau\LAUDA_Scientific_Logo_Gr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3A" w:rsidRDefault="006D673A"/>
    <w:p w:rsidR="00313F79" w:rsidRDefault="00B31A1E" w:rsidP="00375B65">
      <w:pPr>
        <w:rPr>
          <w:b/>
        </w:rPr>
      </w:pPr>
      <w:r>
        <w:rPr>
          <w:b/>
        </w:rPr>
        <w:t>LAUDA Scientific</w:t>
      </w:r>
      <w:r w:rsidR="00134A49">
        <w:rPr>
          <w:b/>
        </w:rPr>
        <w:t xml:space="preserve"> GmbH</w:t>
      </w:r>
      <w:r w:rsidR="00E67DC4">
        <w:rPr>
          <w:b/>
        </w:rPr>
        <w:t xml:space="preserve"> </w:t>
      </w:r>
      <w:r w:rsidR="009B57B3">
        <w:rPr>
          <w:b/>
        </w:rPr>
        <w:t>–</w:t>
      </w:r>
      <w:r w:rsidR="00134A49">
        <w:rPr>
          <w:b/>
        </w:rPr>
        <w:br/>
      </w:r>
      <w:r w:rsidR="006E00E4" w:rsidRPr="00134A49">
        <w:t>W</w:t>
      </w:r>
      <w:r w:rsidR="009B57B3" w:rsidRPr="00134A49">
        <w:t>echsel i</w:t>
      </w:r>
      <w:r w:rsidR="006E00E4" w:rsidRPr="00134A49">
        <w:t>n der Vertriebsleitung</w:t>
      </w:r>
    </w:p>
    <w:p w:rsidR="00AA4A41" w:rsidRPr="00127B6D" w:rsidRDefault="00AA4A41" w:rsidP="00375B65">
      <w:pPr>
        <w:rPr>
          <w:b/>
          <w:iCs/>
          <w:color w:val="000000"/>
        </w:rPr>
      </w:pPr>
    </w:p>
    <w:p w:rsidR="00E67DC4" w:rsidRPr="00E67DC4" w:rsidRDefault="00313F79" w:rsidP="00E67DC4">
      <w:pPr>
        <w:spacing w:after="240"/>
        <w:jc w:val="both"/>
        <w:rPr>
          <w:iCs/>
          <w:color w:val="000000"/>
        </w:rPr>
      </w:pPr>
      <w:r w:rsidRPr="00197584">
        <w:rPr>
          <w:i/>
          <w:iCs/>
          <w:color w:val="000000"/>
        </w:rPr>
        <w:t>Lauda-Königshofe</w:t>
      </w:r>
      <w:r w:rsidR="0073541C" w:rsidRPr="00197584">
        <w:rPr>
          <w:i/>
          <w:iCs/>
          <w:color w:val="000000"/>
        </w:rPr>
        <w:t xml:space="preserve">n, </w:t>
      </w:r>
      <w:r w:rsidR="00B55E27">
        <w:rPr>
          <w:i/>
          <w:iCs/>
          <w:color w:val="000000"/>
        </w:rPr>
        <w:t>4</w:t>
      </w:r>
      <w:r w:rsidR="00C06F6F" w:rsidRPr="00E67DC4">
        <w:rPr>
          <w:i/>
          <w:iCs/>
          <w:color w:val="000000"/>
        </w:rPr>
        <w:t>.</w:t>
      </w:r>
      <w:r w:rsidR="00AF3966" w:rsidRPr="00E67DC4">
        <w:rPr>
          <w:i/>
          <w:iCs/>
          <w:color w:val="000000"/>
        </w:rPr>
        <w:t xml:space="preserve"> </w:t>
      </w:r>
      <w:r w:rsidR="009B57B3">
        <w:rPr>
          <w:i/>
          <w:iCs/>
          <w:color w:val="000000"/>
        </w:rPr>
        <w:t>April</w:t>
      </w:r>
      <w:r w:rsidR="00FD7281" w:rsidRPr="00E67DC4">
        <w:rPr>
          <w:i/>
          <w:iCs/>
          <w:color w:val="000000"/>
        </w:rPr>
        <w:t xml:space="preserve"> </w:t>
      </w:r>
      <w:r w:rsidR="00C06F6F" w:rsidRPr="00E67DC4">
        <w:rPr>
          <w:i/>
          <w:iCs/>
          <w:color w:val="000000"/>
        </w:rPr>
        <w:t>201</w:t>
      </w:r>
      <w:r w:rsidR="009B57B3">
        <w:rPr>
          <w:i/>
          <w:iCs/>
          <w:color w:val="000000"/>
        </w:rPr>
        <w:t>6</w:t>
      </w:r>
      <w:r w:rsidR="00602EEE" w:rsidRPr="0041236A">
        <w:rPr>
          <w:iCs/>
          <w:color w:val="000000"/>
        </w:rPr>
        <w:t xml:space="preserve"> </w:t>
      </w:r>
      <w:r w:rsidRPr="0041236A">
        <w:rPr>
          <w:iCs/>
          <w:color w:val="000000"/>
        </w:rPr>
        <w:t>–</w:t>
      </w:r>
      <w:r w:rsidR="009B57B3">
        <w:rPr>
          <w:iCs/>
          <w:color w:val="000000"/>
        </w:rPr>
        <w:t xml:space="preserve"> </w:t>
      </w:r>
      <w:r w:rsidR="00C9771B" w:rsidRPr="00C9771B">
        <w:rPr>
          <w:iCs/>
          <w:color w:val="000000"/>
        </w:rPr>
        <w:t>Diplomingenieur</w:t>
      </w:r>
      <w:r w:rsidR="00C9771B">
        <w:rPr>
          <w:iCs/>
          <w:color w:val="000000"/>
        </w:rPr>
        <w:t xml:space="preserve"> </w:t>
      </w:r>
      <w:r w:rsidR="00E67DC4" w:rsidRPr="00E67DC4">
        <w:rPr>
          <w:iCs/>
          <w:color w:val="000000"/>
        </w:rPr>
        <w:t>(FH) Philipp Neumann übernimmt seit dem 1. A</w:t>
      </w:r>
      <w:r w:rsidR="009B57B3">
        <w:rPr>
          <w:iCs/>
          <w:color w:val="000000"/>
        </w:rPr>
        <w:t>pril 2016</w:t>
      </w:r>
      <w:r w:rsidR="00E67DC4" w:rsidRPr="00E67DC4">
        <w:rPr>
          <w:iCs/>
          <w:color w:val="000000"/>
        </w:rPr>
        <w:t xml:space="preserve"> die Vertriebsleitung der Messgeräte</w:t>
      </w:r>
      <w:r w:rsidR="009B57B3" w:rsidRPr="009B57B3">
        <w:rPr>
          <w:iCs/>
          <w:color w:val="000000"/>
        </w:rPr>
        <w:t xml:space="preserve"> </w:t>
      </w:r>
      <w:r w:rsidR="009B57B3">
        <w:rPr>
          <w:iCs/>
          <w:color w:val="000000"/>
        </w:rPr>
        <w:t>der LAUDA Scientific GmbH, einer Tochterfirma der LAUDA DR. R. WOBSER GMBH &amp; CO. KG</w:t>
      </w:r>
      <w:r w:rsidR="00E67DC4" w:rsidRPr="00E67DC4">
        <w:rPr>
          <w:iCs/>
          <w:color w:val="000000"/>
        </w:rPr>
        <w:t>.</w:t>
      </w:r>
      <w:r w:rsidR="009B57B3">
        <w:t xml:space="preserve"> Er löst dabei </w:t>
      </w:r>
      <w:r w:rsidR="00B55E27">
        <w:t>d</w:t>
      </w:r>
      <w:r w:rsidR="00F4323C">
        <w:t>en langjährigen Vertriebsleiter</w:t>
      </w:r>
      <w:r w:rsidR="00B55E27">
        <w:t xml:space="preserve"> </w:t>
      </w:r>
      <w:r w:rsidR="00F4323C">
        <w:t>Dr. Armin Hofmann</w:t>
      </w:r>
      <w:r w:rsidR="009B57B3">
        <w:t xml:space="preserve"> </w:t>
      </w:r>
      <w:r w:rsidR="00FB666A">
        <w:t>ab</w:t>
      </w:r>
      <w:r w:rsidR="00F4323C">
        <w:t>,</w:t>
      </w:r>
      <w:r w:rsidR="009B57B3">
        <w:t xml:space="preserve"> der in den Ruhe</w:t>
      </w:r>
      <w:r w:rsidR="006E00E4">
        <w:t>stand geht.</w:t>
      </w:r>
    </w:p>
    <w:p w:rsidR="00F47D2A" w:rsidRDefault="00E67DC4" w:rsidP="00F47D2A">
      <w:pPr>
        <w:spacing w:after="240"/>
        <w:jc w:val="both"/>
        <w:rPr>
          <w:iCs/>
          <w:color w:val="000000"/>
        </w:rPr>
      </w:pPr>
      <w:r>
        <w:rPr>
          <w:iCs/>
          <w:color w:val="000000"/>
        </w:rPr>
        <w:t>Philipp</w:t>
      </w:r>
      <w:r w:rsidRPr="00E67DC4">
        <w:rPr>
          <w:iCs/>
          <w:color w:val="000000"/>
        </w:rPr>
        <w:t xml:space="preserve"> Neumann </w:t>
      </w:r>
      <w:r w:rsidR="006E00E4">
        <w:rPr>
          <w:iCs/>
          <w:color w:val="000000"/>
        </w:rPr>
        <w:t>war</w:t>
      </w:r>
      <w:r w:rsidR="00D156BF">
        <w:rPr>
          <w:iCs/>
          <w:color w:val="000000"/>
        </w:rPr>
        <w:t xml:space="preserve"> bereits seit</w:t>
      </w:r>
      <w:r w:rsidRPr="00E67DC4">
        <w:rPr>
          <w:iCs/>
          <w:color w:val="000000"/>
        </w:rPr>
        <w:t xml:space="preserve"> 2009 bei der LAUDA DR. R. WOBSER GMBH</w:t>
      </w:r>
      <w:r w:rsidR="00083B64">
        <w:rPr>
          <w:iCs/>
          <w:color w:val="000000"/>
        </w:rPr>
        <w:t xml:space="preserve"> </w:t>
      </w:r>
      <w:r w:rsidRPr="00E67DC4">
        <w:rPr>
          <w:iCs/>
          <w:color w:val="000000"/>
        </w:rPr>
        <w:t>&amp;</w:t>
      </w:r>
      <w:r w:rsidR="00083B64">
        <w:rPr>
          <w:iCs/>
          <w:color w:val="000000"/>
        </w:rPr>
        <w:t xml:space="preserve"> </w:t>
      </w:r>
      <w:r w:rsidRPr="00E67DC4">
        <w:rPr>
          <w:iCs/>
          <w:color w:val="000000"/>
        </w:rPr>
        <w:t>CO.</w:t>
      </w:r>
      <w:r w:rsidR="00083B64">
        <w:rPr>
          <w:iCs/>
          <w:color w:val="000000"/>
        </w:rPr>
        <w:t xml:space="preserve"> </w:t>
      </w:r>
      <w:r w:rsidRPr="00E67DC4">
        <w:rPr>
          <w:iCs/>
          <w:color w:val="000000"/>
        </w:rPr>
        <w:t>KG als Vertriebsleiter As</w:t>
      </w:r>
      <w:r w:rsidRPr="00E67DC4">
        <w:rPr>
          <w:iCs/>
          <w:color w:val="000000"/>
        </w:rPr>
        <w:t>i</w:t>
      </w:r>
      <w:r w:rsidR="004440F7">
        <w:rPr>
          <w:iCs/>
          <w:color w:val="000000"/>
        </w:rPr>
        <w:t>en/Mittlerer Osten tätig</w:t>
      </w:r>
      <w:r w:rsidR="006E00E4">
        <w:rPr>
          <w:iCs/>
          <w:color w:val="000000"/>
        </w:rPr>
        <w:t xml:space="preserve"> u</w:t>
      </w:r>
      <w:r w:rsidR="009B57B3">
        <w:rPr>
          <w:iCs/>
          <w:color w:val="000000"/>
        </w:rPr>
        <w:t xml:space="preserve">nd betreute </w:t>
      </w:r>
      <w:r w:rsidR="004440F7">
        <w:rPr>
          <w:iCs/>
          <w:color w:val="000000"/>
        </w:rPr>
        <w:t xml:space="preserve">dabei </w:t>
      </w:r>
      <w:r w:rsidR="009B57B3">
        <w:rPr>
          <w:iCs/>
          <w:color w:val="000000"/>
        </w:rPr>
        <w:t>schwerpunktmäßig die LAUDA Temperiergeräte. Er wechselte bereits im August letzten Jahre</w:t>
      </w:r>
      <w:r w:rsidR="00826D20">
        <w:rPr>
          <w:iCs/>
          <w:color w:val="000000"/>
        </w:rPr>
        <w:t>s</w:t>
      </w:r>
      <w:r w:rsidR="009B57B3">
        <w:rPr>
          <w:iCs/>
          <w:color w:val="000000"/>
        </w:rPr>
        <w:t xml:space="preserve"> in</w:t>
      </w:r>
      <w:r w:rsidRPr="00E67DC4">
        <w:rPr>
          <w:iCs/>
          <w:color w:val="000000"/>
        </w:rPr>
        <w:t xml:space="preserve"> </w:t>
      </w:r>
      <w:r w:rsidR="009B57B3">
        <w:rPr>
          <w:iCs/>
          <w:color w:val="000000"/>
        </w:rPr>
        <w:t xml:space="preserve">die </w:t>
      </w:r>
      <w:r w:rsidRPr="00E67DC4">
        <w:rPr>
          <w:iCs/>
          <w:color w:val="000000"/>
        </w:rPr>
        <w:t>Tochtergesellschaft</w:t>
      </w:r>
      <w:r w:rsidR="00B55E27">
        <w:rPr>
          <w:iCs/>
          <w:color w:val="000000"/>
        </w:rPr>
        <w:t>,</w:t>
      </w:r>
      <w:r w:rsidR="004440F7">
        <w:rPr>
          <w:iCs/>
          <w:color w:val="000000"/>
        </w:rPr>
        <w:t xml:space="preserve"> um </w:t>
      </w:r>
      <w:r w:rsidR="009B57B3">
        <w:rPr>
          <w:iCs/>
          <w:color w:val="000000"/>
        </w:rPr>
        <w:t>sich</w:t>
      </w:r>
      <w:r w:rsidR="00CF002F">
        <w:rPr>
          <w:iCs/>
          <w:color w:val="000000"/>
        </w:rPr>
        <w:t xml:space="preserve"> in seinen neuen Verantwortungsbereich</w:t>
      </w:r>
      <w:r w:rsidR="009B57B3">
        <w:rPr>
          <w:iCs/>
          <w:color w:val="000000"/>
        </w:rPr>
        <w:t xml:space="preserve"> ein</w:t>
      </w:r>
      <w:r w:rsidR="004440F7">
        <w:rPr>
          <w:iCs/>
          <w:color w:val="000000"/>
        </w:rPr>
        <w:t>zuarbe</w:t>
      </w:r>
      <w:r w:rsidR="004440F7">
        <w:rPr>
          <w:iCs/>
          <w:color w:val="000000"/>
        </w:rPr>
        <w:t>i</w:t>
      </w:r>
      <w:r w:rsidR="004440F7">
        <w:rPr>
          <w:iCs/>
          <w:color w:val="000000"/>
        </w:rPr>
        <w:t>ten</w:t>
      </w:r>
      <w:r w:rsidR="009B57B3">
        <w:rPr>
          <w:iCs/>
          <w:color w:val="000000"/>
        </w:rPr>
        <w:t>.</w:t>
      </w:r>
    </w:p>
    <w:p w:rsidR="00F1692C" w:rsidRDefault="00E73C3F" w:rsidP="00E73C3F">
      <w:pPr>
        <w:spacing w:after="240"/>
        <w:jc w:val="both"/>
        <w:rPr>
          <w:iCs/>
          <w:color w:val="000000"/>
        </w:rPr>
      </w:pPr>
      <w:r>
        <w:rPr>
          <w:iCs/>
          <w:color w:val="000000"/>
        </w:rPr>
        <w:t>LAUDA</w:t>
      </w:r>
      <w:r w:rsidRPr="00E73C3F">
        <w:rPr>
          <w:iCs/>
          <w:color w:val="000000"/>
        </w:rPr>
        <w:t xml:space="preserve"> Scientific entwickelt, fertigt und vertreibt Geräte zur Bestimmung der Viskosität sowie der Ober- und Gren</w:t>
      </w:r>
      <w:r w:rsidRPr="00E73C3F">
        <w:rPr>
          <w:iCs/>
          <w:color w:val="000000"/>
        </w:rPr>
        <w:t>z</w:t>
      </w:r>
      <w:r w:rsidRPr="00E73C3F">
        <w:rPr>
          <w:iCs/>
          <w:color w:val="000000"/>
        </w:rPr>
        <w:t xml:space="preserve">flächenspannung von Polymerlösungen, Ölen und Tensiden. So lassen sich zum Beispiel mit dem Duo.Visc in zwei unabhängig </w:t>
      </w:r>
      <w:proofErr w:type="spellStart"/>
      <w:r w:rsidRPr="00E73C3F">
        <w:rPr>
          <w:iCs/>
          <w:color w:val="000000"/>
        </w:rPr>
        <w:t>temperierbaren</w:t>
      </w:r>
      <w:proofErr w:type="spellEnd"/>
      <w:r w:rsidRPr="00E73C3F">
        <w:rPr>
          <w:iCs/>
          <w:color w:val="000000"/>
        </w:rPr>
        <w:t xml:space="preserve"> Badkammern zwei Viskositätsmessungen parallel, auf kleinster Stellﬂäche durchfü</w:t>
      </w:r>
      <w:r w:rsidRPr="00E73C3F">
        <w:rPr>
          <w:iCs/>
          <w:color w:val="000000"/>
        </w:rPr>
        <w:t>h</w:t>
      </w:r>
      <w:r w:rsidRPr="00E73C3F">
        <w:rPr>
          <w:iCs/>
          <w:color w:val="000000"/>
        </w:rPr>
        <w:t xml:space="preserve">ren. Mit dem automatischen Tensiometer TD4 sind Grenz- und </w:t>
      </w:r>
      <w:proofErr w:type="spellStart"/>
      <w:r w:rsidRPr="00E73C3F">
        <w:rPr>
          <w:iCs/>
          <w:color w:val="000000"/>
        </w:rPr>
        <w:t>Oberﬂächenspannungen</w:t>
      </w:r>
      <w:proofErr w:type="spellEnd"/>
      <w:r w:rsidRPr="00E73C3F">
        <w:rPr>
          <w:iCs/>
          <w:color w:val="000000"/>
        </w:rPr>
        <w:t xml:space="preserve"> ohne zusätzlichen Co</w:t>
      </w:r>
      <w:r w:rsidRPr="00E73C3F">
        <w:rPr>
          <w:iCs/>
          <w:color w:val="000000"/>
        </w:rPr>
        <w:t>m</w:t>
      </w:r>
      <w:r w:rsidRPr="00E73C3F">
        <w:rPr>
          <w:iCs/>
          <w:color w:val="000000"/>
        </w:rPr>
        <w:t>puter ermittelbar.</w:t>
      </w:r>
    </w:p>
    <w:p w:rsidR="00B31A1E" w:rsidRDefault="00F47D2A" w:rsidP="00E73C3F">
      <w:pPr>
        <w:spacing w:after="240"/>
        <w:jc w:val="both"/>
        <w:rPr>
          <w:iCs/>
          <w:color w:val="000000"/>
        </w:rPr>
      </w:pPr>
      <w:bookmarkStart w:id="0" w:name="_GoBack"/>
      <w:bookmarkEnd w:id="0"/>
      <w:r>
        <w:rPr>
          <w:iCs/>
          <w:color w:val="000000"/>
        </w:rPr>
        <w:t>D</w:t>
      </w:r>
      <w:r w:rsidR="009B57B3">
        <w:rPr>
          <w:iCs/>
          <w:color w:val="000000"/>
        </w:rPr>
        <w:t>urch den Um</w:t>
      </w:r>
      <w:r w:rsidR="00E67DC4" w:rsidRPr="00E67DC4">
        <w:rPr>
          <w:iCs/>
          <w:color w:val="000000"/>
        </w:rPr>
        <w:t>bau des internationalen Vertriebsnetzwerkes und der Erschließung neuer Märkte</w:t>
      </w:r>
      <w:r w:rsidR="00B55E27">
        <w:rPr>
          <w:iCs/>
          <w:color w:val="000000"/>
        </w:rPr>
        <w:t>,</w:t>
      </w:r>
      <w:r w:rsidR="00E67DC4" w:rsidRPr="00E67DC4">
        <w:rPr>
          <w:iCs/>
          <w:color w:val="000000"/>
        </w:rPr>
        <w:t xml:space="preserve"> stellt sich die LAUDA Scientific GmbH den zukünftigen Herausforderungen eines globalen Marktes und unterstützt seine Kunden bei </w:t>
      </w:r>
      <w:r w:rsidR="00D156BF">
        <w:rPr>
          <w:iCs/>
          <w:color w:val="000000"/>
        </w:rPr>
        <w:t xml:space="preserve">den </w:t>
      </w:r>
      <w:r w:rsidR="00E67DC4" w:rsidRPr="00E67DC4">
        <w:rPr>
          <w:iCs/>
          <w:color w:val="000000"/>
        </w:rPr>
        <w:t>wachsenden Anforderungen.</w:t>
      </w:r>
    </w:p>
    <w:p w:rsidR="00C06FFF" w:rsidRDefault="001A6632" w:rsidP="00AF3966">
      <w:pPr>
        <w:jc w:val="both"/>
      </w:pPr>
      <w:r>
        <w:t>Dazu</w:t>
      </w:r>
      <w:r w:rsidR="00AF3966">
        <w:t xml:space="preserve"> Dr. Gunther Wobser, Geschäftsführender Gesellschafter des </w:t>
      </w:r>
      <w:r w:rsidR="00AE32ED">
        <w:t>Familienunternehmens</w:t>
      </w:r>
      <w:r w:rsidR="00E67DC4">
        <w:t xml:space="preserve"> LAUDA</w:t>
      </w:r>
      <w:r>
        <w:t>:</w:t>
      </w:r>
      <w:r w:rsidRPr="001A6632">
        <w:t xml:space="preserve"> </w:t>
      </w:r>
      <w:r>
        <w:t>„</w:t>
      </w:r>
      <w:r w:rsidR="000D590D">
        <w:t>Wir freuen uns, das</w:t>
      </w:r>
      <w:r w:rsidR="00B55E27">
        <w:t>s</w:t>
      </w:r>
      <w:r w:rsidR="000D590D">
        <w:t xml:space="preserve"> wir mit Philipp Neumann einen mit Messgeräten </w:t>
      </w:r>
      <w:r w:rsidR="004440F7">
        <w:t>sehr</w:t>
      </w:r>
      <w:r w:rsidR="00D156BF">
        <w:t xml:space="preserve"> </w:t>
      </w:r>
      <w:r w:rsidR="000D590D">
        <w:t xml:space="preserve">vertrauten Mitarbeiter für unsere </w:t>
      </w:r>
      <w:r w:rsidR="00D156BF">
        <w:t>neue Tochterg</w:t>
      </w:r>
      <w:r w:rsidR="00D156BF">
        <w:t>e</w:t>
      </w:r>
      <w:r w:rsidR="00D156BF">
        <w:t>sellschaft</w:t>
      </w:r>
      <w:r w:rsidR="00D37FA1">
        <w:t xml:space="preserve"> gewinnen konnten</w:t>
      </w:r>
      <w:r w:rsidR="00E67DC4" w:rsidRPr="00E67DC4">
        <w:t>.</w:t>
      </w:r>
      <w:r w:rsidRPr="00E67DC4">
        <w:t>“</w:t>
      </w:r>
    </w:p>
    <w:p w:rsidR="00FE7AE9" w:rsidRDefault="00FE7AE9" w:rsidP="00AF3966">
      <w:pPr>
        <w:jc w:val="both"/>
      </w:pPr>
    </w:p>
    <w:p w:rsidR="00FE7AE9" w:rsidRPr="00FE7AE9" w:rsidRDefault="00FE7AE9" w:rsidP="00AF3966">
      <w:pPr>
        <w:jc w:val="both"/>
        <w:rPr>
          <w:i/>
          <w:sz w:val="18"/>
          <w:szCs w:val="18"/>
        </w:rPr>
      </w:pPr>
      <w:r w:rsidRPr="00FE7AE9">
        <w:rPr>
          <w:i/>
          <w:sz w:val="18"/>
          <w:szCs w:val="18"/>
        </w:rPr>
        <w:t>Besuchen Sie LAUDA Scientific auf der analytica in Halle A2 Stand 427.</w:t>
      </w:r>
    </w:p>
    <w:p w:rsidR="00734DD8" w:rsidRPr="00254D0A" w:rsidRDefault="00F47D2A" w:rsidP="00A646BA">
      <w:pPr>
        <w:pStyle w:val="Textkrper"/>
        <w:rPr>
          <w:lang w:val="fr-FR"/>
        </w:rPr>
      </w:pPr>
      <w:r>
        <w:rPr>
          <w:b/>
          <w:lang w:val="fr-FR"/>
        </w:rPr>
        <w:br w:type="column"/>
      </w:r>
      <w:r w:rsidR="0068736F">
        <w:rPr>
          <w:b/>
          <w:lang w:val="fr-FR"/>
        </w:rPr>
        <w:lastRenderedPageBreak/>
        <w:br/>
      </w:r>
      <w:proofErr w:type="spellStart"/>
      <w:r w:rsidR="00073825" w:rsidRPr="00254D0A">
        <w:rPr>
          <w:b/>
          <w:lang w:val="fr-FR"/>
        </w:rPr>
        <w:t>Bild</w:t>
      </w:r>
      <w:proofErr w:type="spellEnd"/>
      <w:r w:rsidR="00073825" w:rsidRPr="00254D0A">
        <w:rPr>
          <w:lang w:val="fr-FR"/>
        </w:rPr>
        <w:t xml:space="preserve">: </w:t>
      </w:r>
      <w:r w:rsidR="00254D0A" w:rsidRPr="00254D0A">
        <w:rPr>
          <w:lang w:val="fr-FR"/>
        </w:rPr>
        <w:t>(</w:t>
      </w:r>
      <w:r w:rsidR="000D590D" w:rsidRPr="000D590D">
        <w:rPr>
          <w:lang w:val="fr-FR"/>
        </w:rPr>
        <w:t>LAUDAScientific_Philipp-Neumann.jpg</w:t>
      </w:r>
      <w:r w:rsidR="001714A2" w:rsidRPr="00254D0A">
        <w:rPr>
          <w:lang w:val="fr-FR"/>
        </w:rPr>
        <w:t>)</w:t>
      </w:r>
    </w:p>
    <w:p w:rsidR="00317559" w:rsidRPr="001714A2" w:rsidRDefault="001A6632" w:rsidP="00317559">
      <w:r>
        <w:t xml:space="preserve">Philipp Neumann </w:t>
      </w:r>
      <w:r w:rsidR="00B55E27">
        <w:t xml:space="preserve">ist neuer Vertriebsleiter von </w:t>
      </w:r>
      <w:r w:rsidR="00254D0A">
        <w:t>LAUDA Scientific</w:t>
      </w:r>
      <w:r w:rsidR="00DA5E10">
        <w:t>.</w:t>
      </w:r>
    </w:p>
    <w:p w:rsidR="00317559" w:rsidRDefault="00317559" w:rsidP="00317559"/>
    <w:p w:rsidR="001714A2" w:rsidRDefault="003039A8" w:rsidP="00317559">
      <w:r>
        <w:rPr>
          <w:noProof/>
        </w:rPr>
        <w:drawing>
          <wp:inline distT="0" distB="0" distL="0" distR="0">
            <wp:extent cx="1327150" cy="1544332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DAScientific_Philipp-Neumann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29" cy="154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E10" w:rsidRPr="001714A2" w:rsidRDefault="00DA5E10" w:rsidP="00317559"/>
    <w:p w:rsidR="00734DD8" w:rsidRDefault="003874DF">
      <w:pPr>
        <w:pStyle w:val="berschrift2"/>
      </w:pPr>
      <w:r>
        <w:t>Direkter Pressekontakt bei</w:t>
      </w:r>
      <w:r w:rsidR="00734DD8">
        <w:t xml:space="preserve"> LAUDA:</w:t>
      </w:r>
    </w:p>
    <w:p w:rsidR="00734DD8" w:rsidRDefault="006D7BA5">
      <w:r>
        <w:t xml:space="preserve">José-Antonio </w:t>
      </w:r>
      <w:proofErr w:type="spellStart"/>
      <w:r>
        <w:t>Morata</w:t>
      </w:r>
      <w:proofErr w:type="spellEnd"/>
    </w:p>
    <w:p w:rsidR="00734DD8" w:rsidRDefault="00317559">
      <w:r w:rsidRPr="00317559">
        <w:t xml:space="preserve">Leiter </w:t>
      </w:r>
      <w:r w:rsidR="006D7BA5" w:rsidRPr="006D7BA5">
        <w:t>Medien und Events</w:t>
      </w:r>
    </w:p>
    <w:p w:rsidR="00734DD8" w:rsidRDefault="00734DD8">
      <w:pPr>
        <w:pStyle w:val="Kopfzeile"/>
        <w:tabs>
          <w:tab w:val="clear" w:pos="4536"/>
          <w:tab w:val="clear" w:pos="9072"/>
        </w:tabs>
      </w:pPr>
      <w:r>
        <w:t xml:space="preserve">Tel.: </w:t>
      </w:r>
      <w:r w:rsidR="006D7BA5">
        <w:t>+49 (</w:t>
      </w:r>
      <w:r>
        <w:t>0</w:t>
      </w:r>
      <w:r w:rsidR="006D7BA5">
        <w:t xml:space="preserve">) </w:t>
      </w:r>
      <w:r>
        <w:t>9343 503-</w:t>
      </w:r>
      <w:r w:rsidR="006D7BA5">
        <w:t>380</w:t>
      </w:r>
    </w:p>
    <w:p w:rsidR="006D7BA5" w:rsidRDefault="006D7BA5">
      <w:pPr>
        <w:pStyle w:val="Kopfzeile"/>
        <w:tabs>
          <w:tab w:val="clear" w:pos="4536"/>
          <w:tab w:val="clear" w:pos="9072"/>
        </w:tabs>
      </w:pPr>
      <w:r>
        <w:t>Fax. +49 (0) 9343 503-4380</w:t>
      </w:r>
    </w:p>
    <w:p w:rsidR="00734DD8" w:rsidRDefault="00734DD8">
      <w:pPr>
        <w:rPr>
          <w:lang w:val="it-IT"/>
        </w:rPr>
      </w:pPr>
      <w:r>
        <w:rPr>
          <w:lang w:val="it-IT"/>
        </w:rPr>
        <w:t xml:space="preserve">E-Mail: </w:t>
      </w:r>
      <w:r w:rsidR="006D7BA5">
        <w:rPr>
          <w:lang w:val="it-IT"/>
        </w:rPr>
        <w:t>jose.morata</w:t>
      </w:r>
      <w:r w:rsidR="00317559" w:rsidRPr="00317559">
        <w:rPr>
          <w:lang w:val="it-IT"/>
        </w:rPr>
        <w:t>@lauda.de</w:t>
      </w:r>
    </w:p>
    <w:sectPr w:rsidR="00734DD8">
      <w:footerReference w:type="even" r:id="rId10"/>
      <w:footerReference w:type="default" r:id="rId11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0D" w:rsidRDefault="000D590D">
      <w:r>
        <w:separator/>
      </w:r>
    </w:p>
  </w:endnote>
  <w:endnote w:type="continuationSeparator" w:id="0">
    <w:p w:rsidR="000D590D" w:rsidRDefault="000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0D" w:rsidRDefault="000D59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0D590D" w:rsidRDefault="000D590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0D" w:rsidRDefault="000D590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692C">
      <w:rPr>
        <w:rStyle w:val="Seitenzahl"/>
        <w:noProof/>
      </w:rPr>
      <w:t>1</w:t>
    </w:r>
    <w:r>
      <w:rPr>
        <w:rStyle w:val="Seitenzahl"/>
      </w:rPr>
      <w:fldChar w:fldCharType="end"/>
    </w:r>
  </w:p>
  <w:p w:rsidR="000D590D" w:rsidRDefault="000D590D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 xml:space="preserve">Bettina Müller-Jäkel, Tel.: 09343 503-169, </w:t>
    </w:r>
    <w:proofErr w:type="gramStart"/>
    <w:r>
      <w:rPr>
        <w:i/>
        <w:sz w:val="18"/>
      </w:rPr>
      <w:t>Fax.:</w:t>
    </w:r>
    <w:proofErr w:type="gramEnd"/>
    <w:r>
      <w:rPr>
        <w:i/>
        <w:sz w:val="18"/>
      </w:rPr>
      <w:t xml:space="preserve">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0D" w:rsidRDefault="000D590D">
      <w:r>
        <w:separator/>
      </w:r>
    </w:p>
  </w:footnote>
  <w:footnote w:type="continuationSeparator" w:id="0">
    <w:p w:rsidR="000D590D" w:rsidRDefault="000D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0D7B"/>
    <w:rsid w:val="00004800"/>
    <w:rsid w:val="00014580"/>
    <w:rsid w:val="00023572"/>
    <w:rsid w:val="00027377"/>
    <w:rsid w:val="00041AF7"/>
    <w:rsid w:val="00043590"/>
    <w:rsid w:val="000468E7"/>
    <w:rsid w:val="000560A4"/>
    <w:rsid w:val="00056320"/>
    <w:rsid w:val="0006645B"/>
    <w:rsid w:val="00073825"/>
    <w:rsid w:val="00080E1E"/>
    <w:rsid w:val="00083B64"/>
    <w:rsid w:val="000C2ED6"/>
    <w:rsid w:val="000C772F"/>
    <w:rsid w:val="000D21B2"/>
    <w:rsid w:val="000D590D"/>
    <w:rsid w:val="000F3776"/>
    <w:rsid w:val="001011FB"/>
    <w:rsid w:val="001105DE"/>
    <w:rsid w:val="00117545"/>
    <w:rsid w:val="00120CE4"/>
    <w:rsid w:val="001217CE"/>
    <w:rsid w:val="00121D78"/>
    <w:rsid w:val="00123B0F"/>
    <w:rsid w:val="00127ED4"/>
    <w:rsid w:val="00132E13"/>
    <w:rsid w:val="00134A49"/>
    <w:rsid w:val="00147461"/>
    <w:rsid w:val="00152D44"/>
    <w:rsid w:val="0015459A"/>
    <w:rsid w:val="00164CDF"/>
    <w:rsid w:val="00165990"/>
    <w:rsid w:val="001663C9"/>
    <w:rsid w:val="001711A8"/>
    <w:rsid w:val="001714A2"/>
    <w:rsid w:val="00173265"/>
    <w:rsid w:val="00181919"/>
    <w:rsid w:val="00195F50"/>
    <w:rsid w:val="00197584"/>
    <w:rsid w:val="001A1464"/>
    <w:rsid w:val="001A6632"/>
    <w:rsid w:val="001B418B"/>
    <w:rsid w:val="001B571A"/>
    <w:rsid w:val="001C33C1"/>
    <w:rsid w:val="001C37D6"/>
    <w:rsid w:val="001C6C18"/>
    <w:rsid w:val="001D4510"/>
    <w:rsid w:val="001D4A15"/>
    <w:rsid w:val="001F5620"/>
    <w:rsid w:val="001F6E34"/>
    <w:rsid w:val="00201E22"/>
    <w:rsid w:val="0020273E"/>
    <w:rsid w:val="00231FAA"/>
    <w:rsid w:val="002358EB"/>
    <w:rsid w:val="0025173B"/>
    <w:rsid w:val="00254D0A"/>
    <w:rsid w:val="00255450"/>
    <w:rsid w:val="0026421C"/>
    <w:rsid w:val="002825B9"/>
    <w:rsid w:val="0028662C"/>
    <w:rsid w:val="00294698"/>
    <w:rsid w:val="0029672E"/>
    <w:rsid w:val="002B0BD9"/>
    <w:rsid w:val="002B7BDE"/>
    <w:rsid w:val="002D31DF"/>
    <w:rsid w:val="002F08AA"/>
    <w:rsid w:val="003039A8"/>
    <w:rsid w:val="00311387"/>
    <w:rsid w:val="00313F79"/>
    <w:rsid w:val="00315A51"/>
    <w:rsid w:val="00317559"/>
    <w:rsid w:val="00321761"/>
    <w:rsid w:val="00322C6C"/>
    <w:rsid w:val="0032547C"/>
    <w:rsid w:val="003370F7"/>
    <w:rsid w:val="0035599B"/>
    <w:rsid w:val="00363E31"/>
    <w:rsid w:val="00375B65"/>
    <w:rsid w:val="003874DF"/>
    <w:rsid w:val="003916E9"/>
    <w:rsid w:val="003976F2"/>
    <w:rsid w:val="003B5C11"/>
    <w:rsid w:val="003C0A12"/>
    <w:rsid w:val="003C19E9"/>
    <w:rsid w:val="003D452A"/>
    <w:rsid w:val="003D69FA"/>
    <w:rsid w:val="003E4B1C"/>
    <w:rsid w:val="003F0F41"/>
    <w:rsid w:val="003F5A73"/>
    <w:rsid w:val="00400BDF"/>
    <w:rsid w:val="0041236A"/>
    <w:rsid w:val="00412CE7"/>
    <w:rsid w:val="004242F9"/>
    <w:rsid w:val="00437BD3"/>
    <w:rsid w:val="004440F7"/>
    <w:rsid w:val="00462893"/>
    <w:rsid w:val="004700F9"/>
    <w:rsid w:val="004754BC"/>
    <w:rsid w:val="004755B4"/>
    <w:rsid w:val="00477D51"/>
    <w:rsid w:val="00477DDE"/>
    <w:rsid w:val="004839B9"/>
    <w:rsid w:val="004A016A"/>
    <w:rsid w:val="004A350F"/>
    <w:rsid w:val="004B3E2A"/>
    <w:rsid w:val="004B3FE3"/>
    <w:rsid w:val="004B5D85"/>
    <w:rsid w:val="004D08F3"/>
    <w:rsid w:val="004D0E95"/>
    <w:rsid w:val="004D31AD"/>
    <w:rsid w:val="004D338F"/>
    <w:rsid w:val="004D674B"/>
    <w:rsid w:val="004D7C98"/>
    <w:rsid w:val="004E16F3"/>
    <w:rsid w:val="004E6292"/>
    <w:rsid w:val="004F3CA5"/>
    <w:rsid w:val="005178A0"/>
    <w:rsid w:val="00530312"/>
    <w:rsid w:val="0053776F"/>
    <w:rsid w:val="00537B19"/>
    <w:rsid w:val="005568FC"/>
    <w:rsid w:val="00561338"/>
    <w:rsid w:val="005622C2"/>
    <w:rsid w:val="0056544D"/>
    <w:rsid w:val="005A3CB1"/>
    <w:rsid w:val="005A5CFF"/>
    <w:rsid w:val="005A742B"/>
    <w:rsid w:val="005C6416"/>
    <w:rsid w:val="005D0CF5"/>
    <w:rsid w:val="005E12FC"/>
    <w:rsid w:val="005E4CC9"/>
    <w:rsid w:val="005E562A"/>
    <w:rsid w:val="005F142B"/>
    <w:rsid w:val="00602EEE"/>
    <w:rsid w:val="006035F4"/>
    <w:rsid w:val="006072CA"/>
    <w:rsid w:val="0061393E"/>
    <w:rsid w:val="00615F87"/>
    <w:rsid w:val="00621524"/>
    <w:rsid w:val="00627339"/>
    <w:rsid w:val="00630A46"/>
    <w:rsid w:val="00631D5A"/>
    <w:rsid w:val="00636EF6"/>
    <w:rsid w:val="00643931"/>
    <w:rsid w:val="00644D07"/>
    <w:rsid w:val="00653BD7"/>
    <w:rsid w:val="0068736F"/>
    <w:rsid w:val="00694613"/>
    <w:rsid w:val="0069599D"/>
    <w:rsid w:val="006B16EA"/>
    <w:rsid w:val="006C5168"/>
    <w:rsid w:val="006D009D"/>
    <w:rsid w:val="006D134F"/>
    <w:rsid w:val="006D673A"/>
    <w:rsid w:val="006D6DC5"/>
    <w:rsid w:val="006D7BA5"/>
    <w:rsid w:val="006E00E4"/>
    <w:rsid w:val="006F055A"/>
    <w:rsid w:val="00711733"/>
    <w:rsid w:val="00722EBB"/>
    <w:rsid w:val="00734DD8"/>
    <w:rsid w:val="007353C7"/>
    <w:rsid w:val="0073541C"/>
    <w:rsid w:val="00743303"/>
    <w:rsid w:val="00751B2F"/>
    <w:rsid w:val="00752D5B"/>
    <w:rsid w:val="0076092C"/>
    <w:rsid w:val="007664C0"/>
    <w:rsid w:val="00771FEF"/>
    <w:rsid w:val="0077664C"/>
    <w:rsid w:val="00781FCF"/>
    <w:rsid w:val="007A78B7"/>
    <w:rsid w:val="007D4362"/>
    <w:rsid w:val="007E2A96"/>
    <w:rsid w:val="007E54A0"/>
    <w:rsid w:val="007E6A0C"/>
    <w:rsid w:val="007E6F61"/>
    <w:rsid w:val="007F7ED2"/>
    <w:rsid w:val="008034CA"/>
    <w:rsid w:val="00811A2F"/>
    <w:rsid w:val="00812284"/>
    <w:rsid w:val="00822AB2"/>
    <w:rsid w:val="00826D20"/>
    <w:rsid w:val="008270F1"/>
    <w:rsid w:val="00830528"/>
    <w:rsid w:val="00833999"/>
    <w:rsid w:val="00834E0E"/>
    <w:rsid w:val="0083577F"/>
    <w:rsid w:val="00852272"/>
    <w:rsid w:val="0085683D"/>
    <w:rsid w:val="00870112"/>
    <w:rsid w:val="00873920"/>
    <w:rsid w:val="00884890"/>
    <w:rsid w:val="0088662F"/>
    <w:rsid w:val="0088747D"/>
    <w:rsid w:val="00895734"/>
    <w:rsid w:val="008A46CB"/>
    <w:rsid w:val="008B11E8"/>
    <w:rsid w:val="008C7543"/>
    <w:rsid w:val="008D21BC"/>
    <w:rsid w:val="008D7366"/>
    <w:rsid w:val="008D766A"/>
    <w:rsid w:val="008E3C30"/>
    <w:rsid w:val="008F3F45"/>
    <w:rsid w:val="0090499A"/>
    <w:rsid w:val="00907534"/>
    <w:rsid w:val="0090776B"/>
    <w:rsid w:val="00913698"/>
    <w:rsid w:val="00937B24"/>
    <w:rsid w:val="00950233"/>
    <w:rsid w:val="00954C6D"/>
    <w:rsid w:val="00960C5F"/>
    <w:rsid w:val="00963FB2"/>
    <w:rsid w:val="00972448"/>
    <w:rsid w:val="00975A71"/>
    <w:rsid w:val="009937CC"/>
    <w:rsid w:val="009B57B3"/>
    <w:rsid w:val="009B7CCA"/>
    <w:rsid w:val="009C068E"/>
    <w:rsid w:val="009D0058"/>
    <w:rsid w:val="00A327C8"/>
    <w:rsid w:val="00A32EB5"/>
    <w:rsid w:val="00A4428E"/>
    <w:rsid w:val="00A528A5"/>
    <w:rsid w:val="00A646BA"/>
    <w:rsid w:val="00A66AFE"/>
    <w:rsid w:val="00A66FEC"/>
    <w:rsid w:val="00A76BDA"/>
    <w:rsid w:val="00A8437C"/>
    <w:rsid w:val="00A87182"/>
    <w:rsid w:val="00A90092"/>
    <w:rsid w:val="00A96D14"/>
    <w:rsid w:val="00A972D4"/>
    <w:rsid w:val="00AA4A41"/>
    <w:rsid w:val="00AA5C89"/>
    <w:rsid w:val="00AA7093"/>
    <w:rsid w:val="00AB3475"/>
    <w:rsid w:val="00AB3DB0"/>
    <w:rsid w:val="00AC7E8A"/>
    <w:rsid w:val="00AD07B4"/>
    <w:rsid w:val="00AD6E6C"/>
    <w:rsid w:val="00AE32ED"/>
    <w:rsid w:val="00AE4294"/>
    <w:rsid w:val="00AF3966"/>
    <w:rsid w:val="00AF41F7"/>
    <w:rsid w:val="00B1550A"/>
    <w:rsid w:val="00B31A1E"/>
    <w:rsid w:val="00B3277F"/>
    <w:rsid w:val="00B516A2"/>
    <w:rsid w:val="00B55E27"/>
    <w:rsid w:val="00B5729A"/>
    <w:rsid w:val="00B61C66"/>
    <w:rsid w:val="00B70AE8"/>
    <w:rsid w:val="00B723A8"/>
    <w:rsid w:val="00B72B5B"/>
    <w:rsid w:val="00B72E30"/>
    <w:rsid w:val="00B75FB4"/>
    <w:rsid w:val="00B94BF7"/>
    <w:rsid w:val="00B969C6"/>
    <w:rsid w:val="00BB4801"/>
    <w:rsid w:val="00BC3154"/>
    <w:rsid w:val="00BC48DD"/>
    <w:rsid w:val="00BC5A6C"/>
    <w:rsid w:val="00BD13EE"/>
    <w:rsid w:val="00BE4633"/>
    <w:rsid w:val="00BE58D4"/>
    <w:rsid w:val="00BF0D06"/>
    <w:rsid w:val="00C01E79"/>
    <w:rsid w:val="00C0581A"/>
    <w:rsid w:val="00C06F6F"/>
    <w:rsid w:val="00C06FFF"/>
    <w:rsid w:val="00C129B5"/>
    <w:rsid w:val="00C2122E"/>
    <w:rsid w:val="00C26001"/>
    <w:rsid w:val="00C45538"/>
    <w:rsid w:val="00C52ADF"/>
    <w:rsid w:val="00C533EB"/>
    <w:rsid w:val="00C6166D"/>
    <w:rsid w:val="00C62B63"/>
    <w:rsid w:val="00C71E0E"/>
    <w:rsid w:val="00C77CF9"/>
    <w:rsid w:val="00C825D3"/>
    <w:rsid w:val="00C82BC3"/>
    <w:rsid w:val="00C8736F"/>
    <w:rsid w:val="00C9771B"/>
    <w:rsid w:val="00CA6291"/>
    <w:rsid w:val="00CA6BD6"/>
    <w:rsid w:val="00CA6E6D"/>
    <w:rsid w:val="00CB3E8A"/>
    <w:rsid w:val="00CB676D"/>
    <w:rsid w:val="00CB71D3"/>
    <w:rsid w:val="00CC53A5"/>
    <w:rsid w:val="00CC54FB"/>
    <w:rsid w:val="00CD0B11"/>
    <w:rsid w:val="00CF002F"/>
    <w:rsid w:val="00CF080B"/>
    <w:rsid w:val="00CF4BC6"/>
    <w:rsid w:val="00D0620B"/>
    <w:rsid w:val="00D11D42"/>
    <w:rsid w:val="00D156BF"/>
    <w:rsid w:val="00D32028"/>
    <w:rsid w:val="00D32221"/>
    <w:rsid w:val="00D3335A"/>
    <w:rsid w:val="00D37FA1"/>
    <w:rsid w:val="00D41024"/>
    <w:rsid w:val="00D8308C"/>
    <w:rsid w:val="00D9186A"/>
    <w:rsid w:val="00D9418A"/>
    <w:rsid w:val="00DA5E10"/>
    <w:rsid w:val="00DE4B92"/>
    <w:rsid w:val="00E06521"/>
    <w:rsid w:val="00E14E28"/>
    <w:rsid w:val="00E16BB0"/>
    <w:rsid w:val="00E20270"/>
    <w:rsid w:val="00E25810"/>
    <w:rsid w:val="00E31FC4"/>
    <w:rsid w:val="00E3288B"/>
    <w:rsid w:val="00E47A34"/>
    <w:rsid w:val="00E50059"/>
    <w:rsid w:val="00E570FE"/>
    <w:rsid w:val="00E618E9"/>
    <w:rsid w:val="00E65DB3"/>
    <w:rsid w:val="00E67DC4"/>
    <w:rsid w:val="00E70BF7"/>
    <w:rsid w:val="00E73C3F"/>
    <w:rsid w:val="00E74C09"/>
    <w:rsid w:val="00E7689B"/>
    <w:rsid w:val="00E77C8D"/>
    <w:rsid w:val="00E83AA1"/>
    <w:rsid w:val="00EB1DD7"/>
    <w:rsid w:val="00EC2DFC"/>
    <w:rsid w:val="00EC2F4F"/>
    <w:rsid w:val="00EF1FCD"/>
    <w:rsid w:val="00F01611"/>
    <w:rsid w:val="00F137A7"/>
    <w:rsid w:val="00F1692C"/>
    <w:rsid w:val="00F24A51"/>
    <w:rsid w:val="00F364B4"/>
    <w:rsid w:val="00F415BB"/>
    <w:rsid w:val="00F4323C"/>
    <w:rsid w:val="00F47D2A"/>
    <w:rsid w:val="00F54290"/>
    <w:rsid w:val="00F55B75"/>
    <w:rsid w:val="00F57924"/>
    <w:rsid w:val="00F656FC"/>
    <w:rsid w:val="00F71FC4"/>
    <w:rsid w:val="00F72F08"/>
    <w:rsid w:val="00F8152D"/>
    <w:rsid w:val="00F84B57"/>
    <w:rsid w:val="00F91C57"/>
    <w:rsid w:val="00FA1F9D"/>
    <w:rsid w:val="00FA6A09"/>
    <w:rsid w:val="00FA7514"/>
    <w:rsid w:val="00FB666A"/>
    <w:rsid w:val="00FD4715"/>
    <w:rsid w:val="00FD7281"/>
    <w:rsid w:val="00FD7713"/>
    <w:rsid w:val="00FE7AE9"/>
    <w:rsid w:val="00FF206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B7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5FB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9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77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7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0C772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C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72F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B7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5FB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9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77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7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0C772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C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72F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F1B0-A3BB-44FF-96D5-0A92612D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Songuel Poetter</dc:creator>
  <cp:lastModifiedBy>Bettina Müller-Jäkel</cp:lastModifiedBy>
  <cp:revision>3</cp:revision>
  <cp:lastPrinted>2016-04-06T10:01:00Z</cp:lastPrinted>
  <dcterms:created xsi:type="dcterms:W3CDTF">2016-04-19T06:12:00Z</dcterms:created>
  <dcterms:modified xsi:type="dcterms:W3CDTF">2016-04-19T06:34:00Z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1001529977</vt:i4>
  </property>
</Properties>
</file>