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A8BB" w14:textId="39BE486D" w:rsidR="009C7A8F" w:rsidRPr="00AB25D6" w:rsidRDefault="00AB25D6" w:rsidP="009C7A8F">
      <w:pPr>
        <w:pStyle w:val="Ttulo3"/>
        <w:spacing w:line="240" w:lineRule="auto"/>
        <w:rPr>
          <w:rFonts w:ascii="Brandon Grotesque Office Light" w:hAnsi="Brandon Grotesque Office Light"/>
          <w:b/>
          <w:color w:val="auto"/>
          <w:szCs w:val="24"/>
        </w:rPr>
      </w:pPr>
      <w:r>
        <w:rPr>
          <w:rFonts w:ascii="Brandon Grotesque Office Light" w:hAnsi="Brandon Grotesque Office Light"/>
          <w:b/>
          <w:color w:val="auto"/>
        </w:rPr>
        <w:t>TEMPERATURAS EXACTAS PARA UN MUNDO MEJOR</w:t>
      </w:r>
    </w:p>
    <w:p w14:paraId="2946FCC1" w14:textId="5259B47C" w:rsidR="009C7A8F" w:rsidRPr="00AB25D6" w:rsidRDefault="009C7A8F" w:rsidP="009C7A8F">
      <w:pPr>
        <w:spacing w:line="240" w:lineRule="auto"/>
        <w:rPr>
          <w:rFonts w:ascii="Brandon Grotesque Office Light" w:hAnsi="Brandon Grotesque Office Light"/>
          <w:color w:val="auto"/>
          <w:sz w:val="40"/>
          <w:szCs w:val="40"/>
        </w:rPr>
      </w:pPr>
      <w:r>
        <w:rPr>
          <w:rFonts w:ascii="Brandon Grotesque Office Light" w:hAnsi="Brandon Grotesque Office Light"/>
          <w:color w:val="auto"/>
          <w:sz w:val="40"/>
        </w:rPr>
        <w:t>LAUDA presenta sus innovaciones en la tecnología de la regulación de temperatura para el uso móvil, en laboratorios y en instalaciones técnicas</w:t>
      </w:r>
    </w:p>
    <w:p w14:paraId="235B4478" w14:textId="77777777" w:rsidR="009C7A8F" w:rsidRPr="00B663F2" w:rsidRDefault="009C7A8F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</w:p>
    <w:p w14:paraId="7F5E6696" w14:textId="08FB9E8E" w:rsidR="009C7A8F" w:rsidRPr="00AB25D6" w:rsidRDefault="009C7A8F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>Lauda-</w:t>
      </w:r>
      <w:proofErr w:type="spellStart"/>
      <w:r>
        <w:rPr>
          <w:rFonts w:ascii="Brandon Grotesque Office Light" w:hAnsi="Brandon Grotesque Office Light"/>
          <w:color w:val="auto"/>
        </w:rPr>
        <w:t>Königshofen</w:t>
      </w:r>
      <w:proofErr w:type="spellEnd"/>
      <w:r>
        <w:rPr>
          <w:rFonts w:ascii="Brandon Grotesque Office Light" w:hAnsi="Brandon Grotesque Office Light"/>
          <w:color w:val="auto"/>
        </w:rPr>
        <w:t>, 10 de abril de 2024. La feria</w:t>
      </w:r>
      <w:r w:rsidR="000C664B">
        <w:rPr>
          <w:rFonts w:ascii="Brandon Grotesque Office Light" w:hAnsi="Brandon Grotesque Office Light"/>
          <w:color w:val="auto"/>
        </w:rPr>
        <w:t xml:space="preserve"> </w:t>
      </w:r>
      <w:proofErr w:type="spellStart"/>
      <w:r w:rsidR="000C664B">
        <w:rPr>
          <w:rFonts w:ascii="Brandon Grotesque Office Light" w:hAnsi="Brandon Grotesque Office Light"/>
          <w:color w:val="auto"/>
        </w:rPr>
        <w:t>analytica</w:t>
      </w:r>
      <w:proofErr w:type="spellEnd"/>
      <w:r w:rsidR="000C664B">
        <w:rPr>
          <w:rFonts w:ascii="Brandon Grotesque Office Light" w:hAnsi="Brandon Grotesque Office Light"/>
          <w:color w:val="auto"/>
        </w:rPr>
        <w:t>,</w:t>
      </w:r>
      <w:r>
        <w:rPr>
          <w:rFonts w:ascii="Brandon Grotesque Office Light" w:hAnsi="Brandon Grotesque Office Light"/>
          <w:color w:val="auto"/>
        </w:rPr>
        <w:t xml:space="preserve"> líder mundial de tecnología de laboratorio, analítica y biotecnología, lleva siendo una cita ineludible para LAUDA DR. R. WOBSER GMBH &amp; CO. KG. desde hace décadas. Este año, el líder mundial de equipos e instalaciones de termorregulación presenta su catálogo de productos en seis sectores de aplicación temáticos y muestra tecnologías para el presente, preparadas para el futuro.</w:t>
      </w:r>
    </w:p>
    <w:p w14:paraId="6887DE2C" w14:textId="77777777" w:rsidR="009C7A8F" w:rsidRDefault="009C7A8F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  <w:bookmarkStart w:id="0" w:name="_GoBack"/>
      <w:bookmarkEnd w:id="0"/>
    </w:p>
    <w:p w14:paraId="7304C5C1" w14:textId="76CDBFE9" w:rsidR="00AB25D6" w:rsidRPr="007E3BA1" w:rsidRDefault="00AB25D6" w:rsidP="009C7A8F">
      <w:pPr>
        <w:spacing w:line="240" w:lineRule="auto"/>
        <w:rPr>
          <w:rFonts w:asciiTheme="majorHAnsi" w:hAnsiTheme="majorHAnsi"/>
          <w:b/>
          <w:bCs/>
          <w:color w:val="auto"/>
          <w:szCs w:val="24"/>
        </w:rPr>
      </w:pPr>
      <w:r>
        <w:rPr>
          <w:rFonts w:asciiTheme="majorHAnsi" w:hAnsiTheme="majorHAnsi"/>
          <w:b/>
          <w:color w:val="auto"/>
        </w:rPr>
        <w:t>Seguridad de las muestras y temperaturas exactas hasta-86 °C, incluso en la logística de la cadena del frío</w:t>
      </w:r>
    </w:p>
    <w:p w14:paraId="3B738C6C" w14:textId="1AE3B2B8" w:rsidR="005C3F74" w:rsidRDefault="00033DD8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En el campo de la (ultra)congelación, LAUDA presenta dos soluciones: una para el almacenamiento y otra para el transporte de muestras delicadas. Con la acreditada línea de equipos </w:t>
      </w:r>
      <w:proofErr w:type="spellStart"/>
      <w:r>
        <w:rPr>
          <w:rFonts w:ascii="Brandon Grotesque Office Light" w:hAnsi="Brandon Grotesque Office Light"/>
          <w:color w:val="auto"/>
        </w:rPr>
        <w:t>Versafreeze</w:t>
      </w:r>
      <w:proofErr w:type="spellEnd"/>
      <w:r>
        <w:rPr>
          <w:rFonts w:ascii="Brandon Grotesque Office Light" w:hAnsi="Brandon Grotesque Office Light"/>
          <w:color w:val="auto"/>
        </w:rPr>
        <w:t xml:space="preserve">, LAUDA ofrece congeladores verticales y de arcón de diferentes tamaños que permiten un almacenamiento seguro y validado a temperaturas de hasta -86 °C. Los componentes de gran calidad y una tecnología precisamente ajustada garantizan una excelente constancia y homogeneidad de la temperatura, extraordinarias propiedades de aislamiento y una seguridad continua de las muestras. </w:t>
      </w:r>
    </w:p>
    <w:p w14:paraId="4F4F7EB2" w14:textId="77777777" w:rsidR="00873EF1" w:rsidRDefault="00873EF1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</w:p>
    <w:p w14:paraId="7445A932" w14:textId="3E9CC893" w:rsidR="00873EF1" w:rsidRPr="00033DD8" w:rsidRDefault="00873EF1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Con </w:t>
      </w:r>
      <w:proofErr w:type="spellStart"/>
      <w:r>
        <w:rPr>
          <w:rFonts w:ascii="Brandon Grotesque Office Light" w:hAnsi="Brandon Grotesque Office Light"/>
          <w:color w:val="auto"/>
        </w:rPr>
        <w:t>Mobifreeze</w:t>
      </w:r>
      <w:proofErr w:type="spellEnd"/>
      <w:r>
        <w:rPr>
          <w:rFonts w:ascii="Brandon Grotesque Office Light" w:hAnsi="Brandon Grotesque Office Light"/>
          <w:color w:val="auto"/>
        </w:rPr>
        <w:t xml:space="preserve">, LAUDA presenta el primer </w:t>
      </w:r>
      <w:proofErr w:type="spellStart"/>
      <w:r>
        <w:rPr>
          <w:rFonts w:ascii="Brandon Grotesque Office Light" w:hAnsi="Brandon Grotesque Office Light"/>
          <w:color w:val="auto"/>
        </w:rPr>
        <w:t>ultracongelador</w:t>
      </w:r>
      <w:proofErr w:type="spellEnd"/>
      <w:r>
        <w:rPr>
          <w:rFonts w:ascii="Brandon Grotesque Office Light" w:hAnsi="Brandon Grotesque Office Light"/>
          <w:color w:val="auto"/>
        </w:rPr>
        <w:t xml:space="preserve"> de arcón móvil alimentado por batería del mundo. El arcón de refrigeración activa cuenta con una potente batería de litio-</w:t>
      </w:r>
      <w:proofErr w:type="spellStart"/>
      <w:r>
        <w:rPr>
          <w:rFonts w:ascii="Brandon Grotesque Office Light" w:hAnsi="Brandon Grotesque Office Light"/>
          <w:color w:val="auto"/>
        </w:rPr>
        <w:t>ferrofostato</w:t>
      </w:r>
      <w:proofErr w:type="spellEnd"/>
      <w:r>
        <w:rPr>
          <w:rFonts w:ascii="Brandon Grotesque Office Light" w:hAnsi="Brandon Grotesque Office Light"/>
          <w:color w:val="auto"/>
        </w:rPr>
        <w:t xml:space="preserve"> que puede funcionar de manera independiente de la red hasta cuatro horas a -80 °C y hasta 7 horas a -50 °C. Es posible transportar a temperaturas de entre -86 y -50 °C sustancias delicadas y sensibles a la temperatura de manera segura y en condiciones validadas. </w:t>
      </w:r>
      <w:proofErr w:type="spellStart"/>
      <w:r>
        <w:rPr>
          <w:rFonts w:ascii="Brandon Grotesque Office Light" w:hAnsi="Brandon Grotesque Office Light"/>
          <w:color w:val="auto"/>
        </w:rPr>
        <w:t>Mobifreeze</w:t>
      </w:r>
      <w:proofErr w:type="spellEnd"/>
      <w:r>
        <w:rPr>
          <w:rFonts w:ascii="Brandon Grotesque Office Light" w:hAnsi="Brandon Grotesque Office Light"/>
          <w:color w:val="auto"/>
        </w:rPr>
        <w:t xml:space="preserve"> es la solución fiable para la logística interna y por carretera, sin hielo seco o materiales de cambio de fase y, con ello, sin los desafíos habituales de seguridad y planificación logística compleja. El sencillo cambio entre el funcionamiento a batería y a través de red permite también el uso híbrido, con lo que se evitan los riesgos que conlleva el traslado de materiales. </w:t>
      </w:r>
      <w:proofErr w:type="spellStart"/>
      <w:r>
        <w:rPr>
          <w:rFonts w:ascii="Brandon Grotesque Office Light" w:hAnsi="Brandon Grotesque Office Light"/>
          <w:color w:val="auto"/>
        </w:rPr>
        <w:t>Mobifreeze</w:t>
      </w:r>
      <w:proofErr w:type="spellEnd"/>
      <w:r>
        <w:rPr>
          <w:rFonts w:ascii="Brandon Grotesque Office Light" w:hAnsi="Brandon Grotesque Office Light"/>
          <w:color w:val="auto"/>
        </w:rPr>
        <w:t xml:space="preserve"> de LAUDA revoluciona la logística de la cadena del frío y hace que el transporte de muestras a bajas temperaturas sea sencillo y seguro. </w:t>
      </w:r>
    </w:p>
    <w:p w14:paraId="6E4630C3" w14:textId="77777777" w:rsidR="00AB25D6" w:rsidRDefault="00AB25D6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</w:p>
    <w:p w14:paraId="723EF592" w14:textId="0CD1CE80" w:rsidR="00AB25D6" w:rsidRPr="007E3BA1" w:rsidRDefault="007E3BA1" w:rsidP="009C7A8F">
      <w:pPr>
        <w:spacing w:line="240" w:lineRule="auto"/>
        <w:rPr>
          <w:rFonts w:asciiTheme="majorHAnsi" w:hAnsiTheme="majorHAnsi"/>
          <w:b/>
          <w:bCs/>
          <w:color w:val="FF0000"/>
          <w:szCs w:val="24"/>
        </w:rPr>
      </w:pPr>
      <w:r>
        <w:rPr>
          <w:rFonts w:asciiTheme="majorHAnsi" w:hAnsiTheme="majorHAnsi"/>
          <w:b/>
          <w:color w:val="auto"/>
        </w:rPr>
        <w:t xml:space="preserve">Modulares, sostenibles, digitales y potentes: los termostatos de baño universales </w:t>
      </w:r>
    </w:p>
    <w:p w14:paraId="2B9134AD" w14:textId="578FED74" w:rsidR="00AB25D6" w:rsidRDefault="00F37405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En la feria </w:t>
      </w:r>
      <w:proofErr w:type="spellStart"/>
      <w:r>
        <w:rPr>
          <w:rFonts w:ascii="Brandon Grotesque Office Light" w:hAnsi="Brandon Grotesque Office Light"/>
          <w:color w:val="auto"/>
        </w:rPr>
        <w:t>analytica</w:t>
      </w:r>
      <w:proofErr w:type="spellEnd"/>
      <w:r>
        <w:rPr>
          <w:rFonts w:ascii="Brandon Grotesque Office Light" w:hAnsi="Brandon Grotesque Office Light"/>
          <w:color w:val="auto"/>
        </w:rPr>
        <w:t xml:space="preserve"> 2024, LAUDA va a presentar por primera vez una novedosa gama de termostatos de baño y circulación completamente digitalizados. La nueva línea de equipos </w:t>
      </w:r>
      <w:proofErr w:type="spellStart"/>
      <w:r>
        <w:rPr>
          <w:rFonts w:ascii="Brandon Grotesque Office Light" w:hAnsi="Brandon Grotesque Office Light"/>
          <w:color w:val="auto"/>
        </w:rPr>
        <w:t>Universa</w:t>
      </w:r>
      <w:proofErr w:type="spellEnd"/>
      <w:r>
        <w:rPr>
          <w:rFonts w:ascii="Brandon Grotesque Office Light" w:hAnsi="Brandon Grotesque Office Light"/>
          <w:color w:val="auto"/>
        </w:rPr>
        <w:t xml:space="preserve"> de LAUDA incluye tres clases principales de rendimiento: </w:t>
      </w:r>
      <w:proofErr w:type="spellStart"/>
      <w:r>
        <w:rPr>
          <w:rFonts w:ascii="Brandon Grotesque Office Light" w:hAnsi="Brandon Grotesque Office Light"/>
          <w:color w:val="auto"/>
        </w:rPr>
        <w:t>Universa</w:t>
      </w:r>
      <w:proofErr w:type="spellEnd"/>
      <w:r>
        <w:rPr>
          <w:rFonts w:ascii="Brandon Grotesque Office Light" w:hAnsi="Brandon Grotesque Office Light"/>
          <w:color w:val="auto"/>
        </w:rPr>
        <w:t xml:space="preserve"> ECO, </w:t>
      </w:r>
      <w:proofErr w:type="spellStart"/>
      <w:r>
        <w:rPr>
          <w:rFonts w:ascii="Brandon Grotesque Office Light" w:hAnsi="Brandon Grotesque Office Light"/>
          <w:color w:val="auto"/>
        </w:rPr>
        <w:t>Universa</w:t>
      </w:r>
      <w:proofErr w:type="spellEnd"/>
      <w:r>
        <w:rPr>
          <w:rFonts w:ascii="Brandon Grotesque Office Light" w:hAnsi="Brandon Grotesque Office Light"/>
          <w:color w:val="auto"/>
        </w:rPr>
        <w:t xml:space="preserve"> PRO y </w:t>
      </w:r>
      <w:proofErr w:type="spellStart"/>
      <w:r>
        <w:rPr>
          <w:rFonts w:ascii="Brandon Grotesque Office Light" w:hAnsi="Brandon Grotesque Office Light"/>
          <w:color w:val="auto"/>
        </w:rPr>
        <w:t>Universa</w:t>
      </w:r>
      <w:proofErr w:type="spellEnd"/>
      <w:r>
        <w:rPr>
          <w:rFonts w:ascii="Brandon Grotesque Office Light" w:hAnsi="Brandon Grotesque Office Light"/>
          <w:color w:val="auto"/>
        </w:rPr>
        <w:t xml:space="preserve"> MAX, que satisfacen todos los requisitos, desde equipos básicos económicos hasta termostatos profesionales de alto rendimiento. El diseño de la nueva línea de equipos es completamente modular; las cabezas de control y los baños pueden combinarse de manera flexible. Con baños de 4 a 42 litros de capacidad y 160 a 320 mm de profundidad, así como potencias de frío de hasta 1,5 kW y potencias caloríficas de hasta 3,6 kW, es posible configurar la solución técnica ideal para cada aplicación y garantizar una relación precio-prestaciones óptima.</w:t>
      </w:r>
    </w:p>
    <w:p w14:paraId="623F81C8" w14:textId="002DC20B" w:rsidR="008B5B14" w:rsidRDefault="00F37405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La sostenibilidad fue una premisa a la hora de diseñar la nueva línea de equipos. Esto se refleja en primer lugar en la elevada eficiencia energética gracias al compresor con regulación de la velocidad y al moderno control de refrigeración, así como en los refrigerantes naturales utilizados en todas las variantes del equipo. </w:t>
      </w:r>
    </w:p>
    <w:p w14:paraId="1E3A9B8A" w14:textId="77777777" w:rsidR="008B5B14" w:rsidRDefault="008B5B14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</w:p>
    <w:p w14:paraId="283889C0" w14:textId="394AFE22" w:rsidR="00CD6B17" w:rsidRDefault="008B5B14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Al igual que los termostatos de proceso Integral y </w:t>
      </w:r>
      <w:proofErr w:type="spellStart"/>
      <w:r>
        <w:rPr>
          <w:rFonts w:ascii="Brandon Grotesque Office Light" w:hAnsi="Brandon Grotesque Office Light"/>
          <w:color w:val="auto"/>
        </w:rPr>
        <w:t>Variocool</w:t>
      </w:r>
      <w:proofErr w:type="spellEnd"/>
      <w:r>
        <w:rPr>
          <w:rFonts w:ascii="Brandon Grotesque Office Light" w:hAnsi="Brandon Grotesque Office Light"/>
          <w:color w:val="auto"/>
        </w:rPr>
        <w:t xml:space="preserve"> de LAUDA, los equipos </w:t>
      </w:r>
      <w:proofErr w:type="spellStart"/>
      <w:r>
        <w:rPr>
          <w:rFonts w:ascii="Brandon Grotesque Office Light" w:hAnsi="Brandon Grotesque Office Light"/>
          <w:color w:val="auto"/>
        </w:rPr>
        <w:t>Universa</w:t>
      </w:r>
      <w:proofErr w:type="spellEnd"/>
      <w:r>
        <w:rPr>
          <w:rFonts w:ascii="Brandon Grotesque Office Light" w:hAnsi="Brandon Grotesque Office Light"/>
          <w:color w:val="auto"/>
        </w:rPr>
        <w:t xml:space="preserve"> pueden usarse de manera totalmente digital. Cuentan con un servidor web integrado para la supervisión y el control mediante PC o dispositivo móvil, convencen por su amplia gama de interfaces de fábrica, así como un concepto de interfaz modular para requisitos de conectividad avanzados y pueden utilizarse con soluciones digitales de LAUDA como LAUDA.LIVE y la aplicación LAUDA </w:t>
      </w:r>
      <w:proofErr w:type="spellStart"/>
      <w:r>
        <w:rPr>
          <w:rFonts w:ascii="Brandon Grotesque Office Light" w:hAnsi="Brandon Grotesque Office Light"/>
          <w:color w:val="auto"/>
        </w:rPr>
        <w:t>Command</w:t>
      </w:r>
      <w:proofErr w:type="spellEnd"/>
      <w:r>
        <w:rPr>
          <w:rFonts w:ascii="Brandon Grotesque Office Light" w:hAnsi="Brandon Grotesque Office Light"/>
          <w:color w:val="auto"/>
        </w:rPr>
        <w:t xml:space="preserve">. En el podio de lo más destacado de </w:t>
      </w:r>
      <w:proofErr w:type="spellStart"/>
      <w:r>
        <w:rPr>
          <w:rFonts w:ascii="Brandon Grotesque Office Light" w:hAnsi="Brandon Grotesque Office Light"/>
          <w:color w:val="auto"/>
        </w:rPr>
        <w:t>Universa</w:t>
      </w:r>
      <w:proofErr w:type="spellEnd"/>
      <w:r>
        <w:rPr>
          <w:rFonts w:ascii="Brandon Grotesque Office Light" w:hAnsi="Brandon Grotesque Office Light"/>
          <w:color w:val="auto"/>
        </w:rPr>
        <w:t xml:space="preserve">, los visitantes de </w:t>
      </w:r>
      <w:proofErr w:type="spellStart"/>
      <w:r>
        <w:rPr>
          <w:rFonts w:ascii="Brandon Grotesque Office Light" w:hAnsi="Brandon Grotesque Office Light"/>
          <w:color w:val="auto"/>
        </w:rPr>
        <w:t>analytica</w:t>
      </w:r>
      <w:proofErr w:type="spellEnd"/>
      <w:r>
        <w:rPr>
          <w:rFonts w:ascii="Brandon Grotesque Office Light" w:hAnsi="Brandon Grotesque Office Light"/>
          <w:color w:val="auto"/>
        </w:rPr>
        <w:t xml:space="preserve"> van a poder conocer la supervisión basada en la nube y el mantenimiento a distancia a través de </w:t>
      </w:r>
      <w:r>
        <w:rPr>
          <w:rFonts w:ascii="Brandon Grotesque Office Light" w:hAnsi="Brandon Grotesque Office Light"/>
          <w:color w:val="auto"/>
        </w:rPr>
        <w:lastRenderedPageBreak/>
        <w:t xml:space="preserve">LAUDA.LIVE, con sus numerosas funciones de análisis y control. La aplicación LAUDA </w:t>
      </w:r>
      <w:proofErr w:type="spellStart"/>
      <w:r>
        <w:rPr>
          <w:rFonts w:ascii="Brandon Grotesque Office Light" w:hAnsi="Brandon Grotesque Office Light"/>
          <w:color w:val="auto"/>
        </w:rPr>
        <w:t>Command</w:t>
      </w:r>
      <w:proofErr w:type="spellEnd"/>
      <w:r>
        <w:rPr>
          <w:rFonts w:ascii="Brandon Grotesque Office Light" w:hAnsi="Brandon Grotesque Office Light"/>
          <w:color w:val="auto"/>
        </w:rPr>
        <w:t xml:space="preserve"> también puede probarse en detalle en otros productos expuestos.</w:t>
      </w:r>
    </w:p>
    <w:p w14:paraId="1917965D" w14:textId="77777777" w:rsidR="00D14F7B" w:rsidRDefault="00D14F7B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</w:p>
    <w:p w14:paraId="70FBB183" w14:textId="1747869F" w:rsidR="007E3BA1" w:rsidRPr="007E3BA1" w:rsidRDefault="007E3BA1" w:rsidP="009C7A8F">
      <w:pPr>
        <w:spacing w:line="240" w:lineRule="auto"/>
        <w:rPr>
          <w:rFonts w:asciiTheme="majorHAnsi" w:hAnsiTheme="majorHAnsi"/>
          <w:b/>
          <w:bCs/>
          <w:color w:val="auto"/>
          <w:szCs w:val="24"/>
        </w:rPr>
      </w:pPr>
      <w:r>
        <w:rPr>
          <w:rFonts w:asciiTheme="majorHAnsi" w:hAnsiTheme="majorHAnsi"/>
          <w:b/>
          <w:color w:val="auto"/>
        </w:rPr>
        <w:t>Desde la preparación de la muestra hasta la regulación de la temperatura del consumidor: soluciones LAUDA para investigación y desarrollo</w:t>
      </w:r>
    </w:p>
    <w:p w14:paraId="53913FD4" w14:textId="7E78C6B3" w:rsidR="007E3BA1" w:rsidRDefault="00D965E9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Las soluciones fiables y precisas para la regulación de la temperatura llevan casi 70 años siendo la competencia central de LAUDA. En el campo de la investigación y el desarrollo, se expondrá una muestra representativa de la variada gama sobre dos podios. En el campo de aplicaciones de regulación de temperatura habrá expuestos termostatos de refrigeración, calefacción y calibración de las líneas Alpha, ECO y PRO, además del enfriador de circulación </w:t>
      </w:r>
      <w:proofErr w:type="spellStart"/>
      <w:r>
        <w:rPr>
          <w:rFonts w:ascii="Brandon Grotesque Office Light" w:hAnsi="Brandon Grotesque Office Light"/>
          <w:color w:val="auto"/>
        </w:rPr>
        <w:t>Microcool</w:t>
      </w:r>
      <w:proofErr w:type="spellEnd"/>
      <w:r>
        <w:rPr>
          <w:rFonts w:ascii="Brandon Grotesque Office Light" w:hAnsi="Brandon Grotesque Office Light"/>
          <w:color w:val="auto"/>
        </w:rPr>
        <w:t xml:space="preserve"> y el termostato de circulación LOOP con tecnología </w:t>
      </w:r>
      <w:proofErr w:type="spellStart"/>
      <w:r>
        <w:rPr>
          <w:rFonts w:ascii="Brandon Grotesque Office Light" w:hAnsi="Brandon Grotesque Office Light"/>
          <w:color w:val="auto"/>
        </w:rPr>
        <w:t>Peltier</w:t>
      </w:r>
      <w:proofErr w:type="spellEnd"/>
      <w:r>
        <w:rPr>
          <w:rFonts w:ascii="Brandon Grotesque Office Light" w:hAnsi="Brandon Grotesque Office Light"/>
          <w:color w:val="auto"/>
        </w:rPr>
        <w:t>. Los rangos de temperatura de -100 a 250 °C encuentran aquí una solución adecuada.</w:t>
      </w:r>
    </w:p>
    <w:p w14:paraId="0F5B28D2" w14:textId="77777777" w:rsidR="00C022D4" w:rsidRDefault="00C022D4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</w:p>
    <w:p w14:paraId="7A5923C3" w14:textId="3D34BAE3" w:rsidR="00A43BC9" w:rsidRDefault="00A43BC9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Y, especialmente para la preparación de muestras, se van a exponer también baños de agua y agitadores de las acreditadas líneas </w:t>
      </w:r>
      <w:proofErr w:type="spellStart"/>
      <w:r>
        <w:rPr>
          <w:rFonts w:ascii="Brandon Grotesque Office Light" w:hAnsi="Brandon Grotesque Office Light"/>
          <w:color w:val="auto"/>
        </w:rPr>
        <w:t>Hydro</w:t>
      </w:r>
      <w:proofErr w:type="spellEnd"/>
      <w:r>
        <w:rPr>
          <w:rFonts w:ascii="Brandon Grotesque Office Light" w:hAnsi="Brandon Grotesque Office Light"/>
          <w:color w:val="auto"/>
        </w:rPr>
        <w:t xml:space="preserve"> y </w:t>
      </w:r>
      <w:proofErr w:type="spellStart"/>
      <w:r>
        <w:rPr>
          <w:rFonts w:ascii="Brandon Grotesque Office Light" w:hAnsi="Brandon Grotesque Office Light"/>
          <w:color w:val="auto"/>
        </w:rPr>
        <w:t>Varioshake</w:t>
      </w:r>
      <w:proofErr w:type="spellEnd"/>
      <w:r>
        <w:rPr>
          <w:rFonts w:ascii="Brandon Grotesque Office Light" w:hAnsi="Brandon Grotesque Office Light"/>
          <w:color w:val="auto"/>
        </w:rPr>
        <w:t xml:space="preserve">. Como representación de la amplia gama de baños de agua, se va a mostrar el baño de agua con agitación </w:t>
      </w:r>
      <w:proofErr w:type="spellStart"/>
      <w:r>
        <w:rPr>
          <w:rFonts w:ascii="Brandon Grotesque Office Light" w:hAnsi="Brandon Grotesque Office Light"/>
          <w:color w:val="auto"/>
        </w:rPr>
        <w:t>Hydro</w:t>
      </w:r>
      <w:proofErr w:type="spellEnd"/>
      <w:r>
        <w:rPr>
          <w:rFonts w:ascii="Brandon Grotesque Office Light" w:hAnsi="Brandon Grotesque Office Light"/>
          <w:color w:val="auto"/>
        </w:rPr>
        <w:t xml:space="preserve"> H 20 SW, que destaca por un movimiento de agitación independiente de la carga y de ajuste continuo, así como por un arranque suave y un serpentín de refrigeración instalado de serie. En el caso de </w:t>
      </w:r>
      <w:proofErr w:type="spellStart"/>
      <w:r>
        <w:rPr>
          <w:rFonts w:ascii="Brandon Grotesque Office Light" w:hAnsi="Brandon Grotesque Office Light"/>
          <w:color w:val="auto"/>
        </w:rPr>
        <w:t>Varioshake</w:t>
      </w:r>
      <w:proofErr w:type="spellEnd"/>
      <w:r>
        <w:rPr>
          <w:rFonts w:ascii="Brandon Grotesque Office Light" w:hAnsi="Brandon Grotesque Office Light"/>
          <w:color w:val="auto"/>
        </w:rPr>
        <w:t xml:space="preserve">, se van a exponer dos variantes, que ponen de relieve la diversidad y variabilidad de esta línea. Ya se trate de agitación lineal, orbital o aérea, la línea de equipos ofrece el movimiento de agitación adecuado para cada aplicación. Este año, LAUDA también va a exponer el termostato transparente </w:t>
      </w:r>
      <w:proofErr w:type="spellStart"/>
      <w:r>
        <w:rPr>
          <w:rFonts w:ascii="Brandon Grotesque Office Light" w:hAnsi="Brandon Grotesque Office Light"/>
          <w:color w:val="auto"/>
        </w:rPr>
        <w:t>Proline</w:t>
      </w:r>
      <w:proofErr w:type="spellEnd"/>
      <w:r>
        <w:rPr>
          <w:rFonts w:ascii="Brandon Grotesque Office Light" w:hAnsi="Brandon Grotesque Office Light"/>
          <w:color w:val="auto"/>
        </w:rPr>
        <w:t xml:space="preserve"> PVL 15, un equipo que puede ampliarse con puestos de medición y unidades de limpieza de LAUDA </w:t>
      </w:r>
      <w:proofErr w:type="spellStart"/>
      <w:r>
        <w:rPr>
          <w:rFonts w:ascii="Brandon Grotesque Office Light" w:hAnsi="Brandon Grotesque Office Light"/>
          <w:color w:val="auto"/>
        </w:rPr>
        <w:t>Scientific</w:t>
      </w:r>
      <w:proofErr w:type="spellEnd"/>
      <w:r>
        <w:rPr>
          <w:rFonts w:ascii="Brandon Grotesque Office Light" w:hAnsi="Brandon Grotesque Office Light"/>
          <w:color w:val="auto"/>
        </w:rPr>
        <w:t xml:space="preserve"> para una medición exacta de la viscosidad.</w:t>
      </w:r>
    </w:p>
    <w:p w14:paraId="388EDA6D" w14:textId="6672E9A8" w:rsidR="005C3F74" w:rsidRPr="005C3F74" w:rsidRDefault="005C3F74" w:rsidP="007E3BA1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  <w:r>
        <w:rPr>
          <w:rFonts w:ascii="Brandon Grotesque Office Light" w:hAnsi="Brandon Grotesque Office Light"/>
          <w:color w:val="FF0000"/>
        </w:rPr>
        <w:br/>
      </w:r>
      <w:r>
        <w:rPr>
          <w:rFonts w:ascii="Brandon Grotesque Office Light" w:hAnsi="Brandon Grotesque Office Light"/>
          <w:b/>
          <w:color w:val="auto"/>
        </w:rPr>
        <w:t>Extrapolación y escalas de producción: termostatos de proceso de LAUDA</w:t>
      </w:r>
    </w:p>
    <w:p w14:paraId="20BA252F" w14:textId="43650CF0" w:rsidR="00BD5C9B" w:rsidRDefault="00F46E13" w:rsidP="007E3BA1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LAUDA ofrece también las soluciones adecuadas para las escalas de producción y las clases de alto rendimiento. En </w:t>
      </w:r>
      <w:proofErr w:type="spellStart"/>
      <w:r>
        <w:rPr>
          <w:rFonts w:ascii="Brandon Grotesque Office Light" w:hAnsi="Brandon Grotesque Office Light"/>
          <w:color w:val="auto"/>
        </w:rPr>
        <w:t>analytica</w:t>
      </w:r>
      <w:proofErr w:type="spellEnd"/>
      <w:r>
        <w:rPr>
          <w:rFonts w:ascii="Brandon Grotesque Office Light" w:hAnsi="Brandon Grotesque Office Light"/>
          <w:color w:val="auto"/>
        </w:rPr>
        <w:t xml:space="preserve"> van a presentarse termostatos de proceso de las líneas </w:t>
      </w:r>
      <w:proofErr w:type="spellStart"/>
      <w:r>
        <w:rPr>
          <w:rFonts w:ascii="Brandon Grotesque Office Light" w:hAnsi="Brandon Grotesque Office Light"/>
          <w:color w:val="auto"/>
        </w:rPr>
        <w:t>Variocool</w:t>
      </w:r>
      <w:proofErr w:type="spellEnd"/>
      <w:r>
        <w:rPr>
          <w:rFonts w:ascii="Brandon Grotesque Office Light" w:hAnsi="Brandon Grotesque Office Light"/>
          <w:color w:val="auto"/>
        </w:rPr>
        <w:t xml:space="preserve"> e Integral. Los primeros son la solución ampliamente acreditada para un rango de temperatura moderado. Están disponibles en versiones refrigeradas tanto por aire como por agua, cubren una gama de temperaturas de -20 a 80 °C y ofrecen una potencia de frío de hasta 10 kW. La ampliación con diferentes bombas y módulos de interfaz permite una adaptación óptima a los requisitos variables del entorno del proceso. Son adecuados para la regulación de la temperatura de reactores de un solo uso o para la regulación de la temperatura de soluciones tampón o de cultivo.</w:t>
      </w:r>
    </w:p>
    <w:p w14:paraId="597ADA4C" w14:textId="77777777" w:rsidR="00793A85" w:rsidRDefault="006D532B" w:rsidP="006E3BA2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Los termostatos de proceso de la línea de equipos Integral cubren una amplia gama de temperaturas que van de -90 a 320 °C y son extremadamente potentes, con una potencia de frío de hasta 28 kW y una potencia calorífica de hasta 24 kW. Se utilizan sobre todo en </w:t>
      </w:r>
      <w:proofErr w:type="spellStart"/>
      <w:r>
        <w:rPr>
          <w:rFonts w:ascii="Brandon Grotesque Office Light" w:hAnsi="Brandon Grotesque Office Light"/>
          <w:color w:val="auto"/>
        </w:rPr>
        <w:t>kilolaboratorios</w:t>
      </w:r>
      <w:proofErr w:type="spellEnd"/>
      <w:r>
        <w:rPr>
          <w:rFonts w:ascii="Brandon Grotesque Office Light" w:hAnsi="Brandon Grotesque Office Light"/>
          <w:color w:val="auto"/>
        </w:rPr>
        <w:t xml:space="preserve"> e instalaciones técnicas para controlar reacciones químicas y de síntesis, así como para el control de procesos de extrapolación. Además, están muy bien preparados para el futuro gracias a un concepto de interfaz inteligente y a la conectividad LAUDA.LIVE. En la exposición se va a mostrar un Integral IN750 XT, ideal para tareas dinámicas de regulación de la temperatura y que, gracias a su bomba de control electrónico y acoplamiento magnético, puede utilizarse tanto para consumidores sensibles a la presión como para aplicaciones con alta resistencia hidráulica. </w:t>
      </w:r>
    </w:p>
    <w:p w14:paraId="4B496F96" w14:textId="77777777" w:rsidR="00322360" w:rsidRDefault="00322360" w:rsidP="006E3BA2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</w:p>
    <w:p w14:paraId="2A7E9156" w14:textId="2DDC5A38" w:rsidR="00793A85" w:rsidRPr="009D446A" w:rsidRDefault="00322360" w:rsidP="006E3BA2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  <w:r>
        <w:rPr>
          <w:rFonts w:ascii="Brandon Grotesque Office Light" w:hAnsi="Brandon Grotesque Office Light"/>
          <w:b/>
          <w:color w:val="auto"/>
        </w:rPr>
        <w:t xml:space="preserve">Supervisión y análisis a distancia: aplicación LAUDA </w:t>
      </w:r>
      <w:proofErr w:type="spellStart"/>
      <w:r>
        <w:rPr>
          <w:rFonts w:ascii="Brandon Grotesque Office Light" w:hAnsi="Brandon Grotesque Office Light"/>
          <w:b/>
          <w:color w:val="auto"/>
        </w:rPr>
        <w:t>Command</w:t>
      </w:r>
      <w:proofErr w:type="spellEnd"/>
      <w:r>
        <w:rPr>
          <w:rFonts w:ascii="Brandon Grotesque Office Light" w:hAnsi="Brandon Grotesque Office Light"/>
          <w:b/>
          <w:color w:val="auto"/>
        </w:rPr>
        <w:t xml:space="preserve"> (Professional)</w:t>
      </w:r>
    </w:p>
    <w:p w14:paraId="5948668C" w14:textId="36690AE9" w:rsidR="00322360" w:rsidRDefault="00322360" w:rsidP="006E3BA2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En el podio de lo más destacado de Integral y </w:t>
      </w:r>
      <w:proofErr w:type="spellStart"/>
      <w:r>
        <w:rPr>
          <w:rFonts w:ascii="Brandon Grotesque Office Light" w:hAnsi="Brandon Grotesque Office Light"/>
          <w:color w:val="auto"/>
        </w:rPr>
        <w:t>Variocool</w:t>
      </w:r>
      <w:proofErr w:type="spellEnd"/>
      <w:r>
        <w:rPr>
          <w:rFonts w:ascii="Brandon Grotesque Office Light" w:hAnsi="Brandon Grotesque Office Light"/>
          <w:color w:val="auto"/>
        </w:rPr>
        <w:t xml:space="preserve">, los visitantes de </w:t>
      </w:r>
      <w:proofErr w:type="spellStart"/>
      <w:r>
        <w:rPr>
          <w:rFonts w:ascii="Brandon Grotesque Office Light" w:hAnsi="Brandon Grotesque Office Light"/>
          <w:color w:val="auto"/>
        </w:rPr>
        <w:t>analytica</w:t>
      </w:r>
      <w:proofErr w:type="spellEnd"/>
      <w:r>
        <w:rPr>
          <w:rFonts w:ascii="Brandon Grotesque Office Light" w:hAnsi="Brandon Grotesque Office Light"/>
          <w:color w:val="auto"/>
        </w:rPr>
        <w:t xml:space="preserve"> van a poder conocer la aplicación LAUDA </w:t>
      </w:r>
      <w:proofErr w:type="spellStart"/>
      <w:r>
        <w:rPr>
          <w:rFonts w:ascii="Brandon Grotesque Office Light" w:hAnsi="Brandon Grotesque Office Light"/>
          <w:color w:val="auto"/>
        </w:rPr>
        <w:t>Command</w:t>
      </w:r>
      <w:proofErr w:type="spellEnd"/>
      <w:r>
        <w:rPr>
          <w:rFonts w:ascii="Brandon Grotesque Office Light" w:hAnsi="Brandon Grotesque Office Light"/>
          <w:color w:val="auto"/>
        </w:rPr>
        <w:t xml:space="preserve"> (gratuita) y la ampliación a la aplicación LAUDA </w:t>
      </w:r>
      <w:proofErr w:type="spellStart"/>
      <w:r>
        <w:rPr>
          <w:rFonts w:ascii="Brandon Grotesque Office Light" w:hAnsi="Brandon Grotesque Office Light"/>
          <w:color w:val="auto"/>
        </w:rPr>
        <w:t>Command</w:t>
      </w:r>
      <w:proofErr w:type="spellEnd"/>
      <w:r>
        <w:rPr>
          <w:rFonts w:ascii="Brandon Grotesque Office Light" w:hAnsi="Brandon Grotesque Office Light"/>
          <w:color w:val="auto"/>
        </w:rPr>
        <w:t xml:space="preserve"> Professional. La aplicación ofrece numerosas funciones de control, configuración y análisis y puede utilizarse en todas las líneas de equipos. En la actualidad, pueden usarse con ella los equipos Integral, </w:t>
      </w:r>
      <w:proofErr w:type="spellStart"/>
      <w:r>
        <w:rPr>
          <w:rFonts w:ascii="Brandon Grotesque Office Light" w:hAnsi="Brandon Grotesque Office Light"/>
          <w:color w:val="auto"/>
        </w:rPr>
        <w:t>Variocool</w:t>
      </w:r>
      <w:proofErr w:type="spellEnd"/>
      <w:r>
        <w:rPr>
          <w:rFonts w:ascii="Brandon Grotesque Office Light" w:hAnsi="Brandon Grotesque Office Light"/>
          <w:color w:val="auto"/>
        </w:rPr>
        <w:t xml:space="preserve"> y </w:t>
      </w:r>
      <w:proofErr w:type="spellStart"/>
      <w:r>
        <w:rPr>
          <w:rFonts w:ascii="Brandon Grotesque Office Light" w:hAnsi="Brandon Grotesque Office Light"/>
          <w:color w:val="auto"/>
        </w:rPr>
        <w:t>Universa</w:t>
      </w:r>
      <w:proofErr w:type="spellEnd"/>
      <w:r>
        <w:rPr>
          <w:rFonts w:ascii="Brandon Grotesque Office Light" w:hAnsi="Brandon Grotesque Office Light"/>
          <w:color w:val="auto"/>
        </w:rPr>
        <w:t xml:space="preserve">, a los que seguirán otras líneas. Gracias a la posibilidad de combinarla con cualquier sistema operativo habitual y de usarla tanto en ordenador de sobremesa como en dispositivos móviles, la aplicación LAUDA </w:t>
      </w:r>
      <w:proofErr w:type="spellStart"/>
      <w:r>
        <w:rPr>
          <w:rFonts w:ascii="Brandon Grotesque Office Light" w:hAnsi="Brandon Grotesque Office Light"/>
          <w:color w:val="auto"/>
        </w:rPr>
        <w:t>Command</w:t>
      </w:r>
      <w:proofErr w:type="spellEnd"/>
      <w:r>
        <w:rPr>
          <w:rFonts w:ascii="Brandon Grotesque Office Light" w:hAnsi="Brandon Grotesque Office Light"/>
          <w:color w:val="auto"/>
        </w:rPr>
        <w:t xml:space="preserve"> (Professional) hace que el trabajo con los equipos de termorregulación sea más flexible que nunca.</w:t>
      </w:r>
    </w:p>
    <w:p w14:paraId="2603C798" w14:textId="77777777" w:rsidR="00F46E13" w:rsidRDefault="00F46E13" w:rsidP="007E3BA1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</w:p>
    <w:p w14:paraId="2DDE404F" w14:textId="6B0C6C0B" w:rsidR="009C7A8F" w:rsidRPr="00F750AA" w:rsidRDefault="00F750AA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>LAUDA presenta sus acreditadas soluciones y lo más destacado de su innovador catálogo en el pabellón B1, stand 504.</w:t>
      </w:r>
    </w:p>
    <w:p w14:paraId="6D9F63AC" w14:textId="77777777" w:rsidR="00F750AA" w:rsidRPr="00B663F2" w:rsidRDefault="00F750AA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</w:p>
    <w:p w14:paraId="4ED0E6FB" w14:textId="4543AE85" w:rsidR="00314169" w:rsidRPr="00245DC6" w:rsidRDefault="00245DC6" w:rsidP="009C7A8F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  <w:r>
        <w:rPr>
          <w:rFonts w:ascii="Brandon Grotesque Office Light" w:hAnsi="Brandon Grotesque Office Light"/>
          <w:b/>
          <w:color w:val="auto"/>
        </w:rPr>
        <w:t>Figura 1: LAUDA_Mobifreeze.jpg</w:t>
      </w:r>
    </w:p>
    <w:p w14:paraId="3288CA34" w14:textId="3C004FD8" w:rsidR="00314169" w:rsidRPr="00245DC6" w:rsidRDefault="00413112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proofErr w:type="spellStart"/>
      <w:r>
        <w:rPr>
          <w:rFonts w:ascii="Brandon Grotesque Office Light" w:hAnsi="Brandon Grotesque Office Light"/>
          <w:color w:val="auto"/>
        </w:rPr>
        <w:lastRenderedPageBreak/>
        <w:t>Mobifreeze</w:t>
      </w:r>
      <w:proofErr w:type="spellEnd"/>
      <w:r>
        <w:rPr>
          <w:rFonts w:ascii="Brandon Grotesque Office Light" w:hAnsi="Brandon Grotesque Office Light"/>
          <w:color w:val="auto"/>
        </w:rPr>
        <w:t xml:space="preserve"> de LAUDA es el primer </w:t>
      </w:r>
      <w:proofErr w:type="spellStart"/>
      <w:r>
        <w:rPr>
          <w:rFonts w:ascii="Brandon Grotesque Office Light" w:hAnsi="Brandon Grotesque Office Light"/>
          <w:color w:val="auto"/>
        </w:rPr>
        <w:t>ultracongelador</w:t>
      </w:r>
      <w:proofErr w:type="spellEnd"/>
      <w:r>
        <w:rPr>
          <w:rFonts w:ascii="Brandon Grotesque Office Light" w:hAnsi="Brandon Grotesque Office Light"/>
          <w:color w:val="auto"/>
        </w:rPr>
        <w:t xml:space="preserve"> de arcón móvil del mundo. La refrigeración activa permite un transporte de muestras seguro y validado. © </w:t>
      </w:r>
      <w:proofErr w:type="spellStart"/>
      <w:r>
        <w:rPr>
          <w:rFonts w:ascii="Brandon Grotesque Office Light" w:hAnsi="Brandon Grotesque Office Light"/>
          <w:color w:val="auto"/>
        </w:rPr>
        <w:t>lauda.de</w:t>
      </w:r>
      <w:proofErr w:type="spellEnd"/>
    </w:p>
    <w:p w14:paraId="00C0B682" w14:textId="7C265517" w:rsidR="0003369F" w:rsidRPr="00245DC6" w:rsidRDefault="0003369F" w:rsidP="009C7A8F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</w:p>
    <w:p w14:paraId="2B66F159" w14:textId="13E1B84B" w:rsidR="00413112" w:rsidRPr="00245DC6" w:rsidRDefault="00413112" w:rsidP="009C7A8F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  <w:r>
        <w:rPr>
          <w:rFonts w:ascii="Brandon Grotesque Office Light" w:hAnsi="Brandon Grotesque Office Light"/>
          <w:b/>
          <w:noProof/>
          <w:color w:val="auto"/>
        </w:rPr>
        <w:drawing>
          <wp:inline distT="0" distB="0" distL="0" distR="0" wp14:anchorId="46AA0B53" wp14:editId="2C37E7C0">
            <wp:extent cx="2520000" cy="1681391"/>
            <wp:effectExtent l="0" t="0" r="0" b="0"/>
            <wp:docPr id="202698768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402E" w14:textId="77777777" w:rsidR="00413112" w:rsidRPr="00245DC6" w:rsidRDefault="00413112" w:rsidP="009C7A8F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</w:p>
    <w:p w14:paraId="659B5894" w14:textId="258ADD31" w:rsidR="0003369F" w:rsidRPr="00245DC6" w:rsidRDefault="00245DC6" w:rsidP="009C7A8F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  <w:r>
        <w:rPr>
          <w:rFonts w:ascii="Brandon Grotesque Office Light" w:hAnsi="Brandon Grotesque Office Light"/>
          <w:b/>
          <w:color w:val="auto"/>
        </w:rPr>
        <w:t>Figura 2: LAUDA_Universa.jpg</w:t>
      </w:r>
    </w:p>
    <w:p w14:paraId="05AA2B8F" w14:textId="38AD174D" w:rsidR="0003369F" w:rsidRPr="00245DC6" w:rsidRDefault="00413112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proofErr w:type="spellStart"/>
      <w:r>
        <w:rPr>
          <w:rFonts w:ascii="Brandon Grotesque Office Light" w:hAnsi="Brandon Grotesque Office Light"/>
          <w:color w:val="auto"/>
        </w:rPr>
        <w:t>Universa</w:t>
      </w:r>
      <w:proofErr w:type="spellEnd"/>
      <w:r>
        <w:rPr>
          <w:rFonts w:ascii="Brandon Grotesque Office Light" w:hAnsi="Brandon Grotesque Office Light"/>
          <w:color w:val="auto"/>
        </w:rPr>
        <w:t xml:space="preserve"> de LAUDA aúna toda la gama de termostatos de baño y de circulación de LAUDA en una línea de equipos con un diseño modular, sostenible y potente. © </w:t>
      </w:r>
      <w:proofErr w:type="spellStart"/>
      <w:r>
        <w:rPr>
          <w:rFonts w:ascii="Brandon Grotesque Office Light" w:hAnsi="Brandon Grotesque Office Light"/>
          <w:color w:val="auto"/>
        </w:rPr>
        <w:t>lauda.de</w:t>
      </w:r>
      <w:proofErr w:type="spellEnd"/>
    </w:p>
    <w:p w14:paraId="36A08EA3" w14:textId="77777777" w:rsidR="00413112" w:rsidRPr="00245DC6" w:rsidRDefault="00413112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</w:p>
    <w:p w14:paraId="5D99444F" w14:textId="68B8CA7C" w:rsidR="00413112" w:rsidRPr="00245DC6" w:rsidRDefault="00413112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noProof/>
          <w:color w:val="auto"/>
        </w:rPr>
        <w:drawing>
          <wp:inline distT="0" distB="0" distL="0" distR="0" wp14:anchorId="2B1601D9" wp14:editId="667EDED8">
            <wp:extent cx="1788578" cy="2520000"/>
            <wp:effectExtent l="0" t="0" r="2540" b="0"/>
            <wp:docPr id="149830404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7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871C" w14:textId="6E50FC55" w:rsidR="00286C54" w:rsidRPr="00245DC6" w:rsidRDefault="00286C54" w:rsidP="009C7A8F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</w:p>
    <w:p w14:paraId="79639752" w14:textId="77777777" w:rsidR="00245DC6" w:rsidRDefault="00245DC6">
      <w:pPr>
        <w:rPr>
          <w:rFonts w:ascii="Brandon Grotesque Office Light" w:hAnsi="Brandon Grotesque Office Light"/>
          <w:b/>
          <w:bCs/>
          <w:color w:val="auto"/>
          <w:szCs w:val="24"/>
        </w:rPr>
      </w:pPr>
      <w:r>
        <w:br w:type="page"/>
      </w:r>
    </w:p>
    <w:p w14:paraId="31CE944E" w14:textId="550D46D7" w:rsidR="00286C54" w:rsidRPr="00245DC6" w:rsidRDefault="00245DC6" w:rsidP="00286C54">
      <w:pPr>
        <w:spacing w:line="240" w:lineRule="auto"/>
        <w:rPr>
          <w:rFonts w:ascii="Brandon Grotesque Office Light" w:hAnsi="Brandon Grotesque Office Light"/>
          <w:b/>
          <w:bCs/>
          <w:color w:val="auto"/>
          <w:szCs w:val="24"/>
        </w:rPr>
      </w:pPr>
      <w:r>
        <w:rPr>
          <w:rFonts w:ascii="Brandon Grotesque Office Light" w:hAnsi="Brandon Grotesque Office Light"/>
          <w:b/>
          <w:color w:val="auto"/>
        </w:rPr>
        <w:lastRenderedPageBreak/>
        <w:t>Figura 3: LAUDA_Digital.jpg</w:t>
      </w:r>
    </w:p>
    <w:p w14:paraId="5D1C3E37" w14:textId="6A5EC0A6" w:rsidR="00286C54" w:rsidRPr="00B7434B" w:rsidRDefault="004C4087" w:rsidP="002E5A93">
      <w:pPr>
        <w:spacing w:line="240" w:lineRule="auto"/>
        <w:rPr>
          <w:rFonts w:ascii="Brandon Grotesque Office Light" w:hAnsi="Brandon Grotesque Office Light"/>
          <w:color w:val="auto"/>
          <w:szCs w:val="24"/>
        </w:rPr>
      </w:pPr>
      <w:r>
        <w:rPr>
          <w:rFonts w:ascii="Brandon Grotesque Office Light" w:hAnsi="Brandon Grotesque Office Light"/>
          <w:color w:val="auto"/>
        </w:rPr>
        <w:t xml:space="preserve">El impulso de la digitalización: supervisión, análisis y control remotos con las soluciones digitales LAUDA.LIVE y la aplicación LAUDA </w:t>
      </w:r>
      <w:proofErr w:type="spellStart"/>
      <w:r>
        <w:rPr>
          <w:rFonts w:ascii="Brandon Grotesque Office Light" w:hAnsi="Brandon Grotesque Office Light"/>
          <w:color w:val="auto"/>
        </w:rPr>
        <w:t>Command</w:t>
      </w:r>
      <w:proofErr w:type="spellEnd"/>
      <w:r>
        <w:rPr>
          <w:rFonts w:ascii="Brandon Grotesque Office Light" w:hAnsi="Brandon Grotesque Office Light"/>
          <w:color w:val="auto"/>
        </w:rPr>
        <w:t xml:space="preserve">. © </w:t>
      </w:r>
      <w:proofErr w:type="spellStart"/>
      <w:r>
        <w:rPr>
          <w:rFonts w:ascii="Brandon Grotesque Office Light" w:hAnsi="Brandon Grotesque Office Light"/>
          <w:color w:val="auto"/>
        </w:rPr>
        <w:t>lauda.de</w:t>
      </w:r>
      <w:proofErr w:type="spellEnd"/>
    </w:p>
    <w:p w14:paraId="33ED4DCE" w14:textId="3953694A" w:rsidR="00286C54" w:rsidRPr="00B663F2" w:rsidRDefault="00286C54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</w:p>
    <w:p w14:paraId="4FFB16B3" w14:textId="2897E37F" w:rsidR="00025D80" w:rsidRPr="00B663F2" w:rsidRDefault="00413112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  <w:r>
        <w:rPr>
          <w:rFonts w:ascii="Brandon Grotesque Office Light" w:hAnsi="Brandon Grotesque Office Light"/>
          <w:noProof/>
          <w:color w:val="FF0000"/>
        </w:rPr>
        <w:drawing>
          <wp:inline distT="0" distB="0" distL="0" distR="0" wp14:anchorId="613EBE09" wp14:editId="7FA7E165">
            <wp:extent cx="2520000" cy="1678612"/>
            <wp:effectExtent l="0" t="0" r="0" b="0"/>
            <wp:docPr id="23517686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CCB3" w14:textId="77777777" w:rsidR="00DC75CD" w:rsidRPr="00B663F2" w:rsidRDefault="00DC75CD" w:rsidP="00DC75CD">
      <w:pPr>
        <w:spacing w:line="240" w:lineRule="auto"/>
        <w:rPr>
          <w:rFonts w:ascii="Brandon Grotesque Office Light" w:hAnsi="Brandon Grotesque Office Light"/>
          <w:b/>
          <w:color w:val="FF0000"/>
        </w:rPr>
      </w:pPr>
    </w:p>
    <w:p w14:paraId="25C8E989" w14:textId="77777777" w:rsidR="00DC75CD" w:rsidRPr="00B663F2" w:rsidRDefault="00DC75CD" w:rsidP="00DC75CD">
      <w:pPr>
        <w:spacing w:line="240" w:lineRule="auto"/>
        <w:rPr>
          <w:rFonts w:ascii="Brandon Grotesque Office Light" w:hAnsi="Brandon Grotesque Office Light"/>
          <w:b/>
          <w:color w:val="FF0000"/>
        </w:rPr>
      </w:pPr>
      <w:r>
        <w:rPr>
          <w:rFonts w:ascii="Brandon Grotesque Office Light" w:hAnsi="Brandon Grotesque Office Light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B68928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334E3B1A" w14:textId="77777777" w:rsidR="00DC75CD" w:rsidRPr="00B663F2" w:rsidRDefault="00DC75CD" w:rsidP="009C7A8F">
      <w:pPr>
        <w:spacing w:line="240" w:lineRule="auto"/>
        <w:rPr>
          <w:rFonts w:ascii="Brandon Grotesque Office Light" w:hAnsi="Brandon Grotesque Office Light"/>
          <w:color w:val="FF0000"/>
          <w:szCs w:val="24"/>
        </w:rPr>
      </w:pPr>
    </w:p>
    <w:p w14:paraId="7A9C4C32" w14:textId="00B4F332" w:rsidR="00DC75CD" w:rsidRPr="006B5490" w:rsidRDefault="00DC75CD" w:rsidP="00DC75CD">
      <w:pPr>
        <w:spacing w:line="240" w:lineRule="auto"/>
        <w:rPr>
          <w:rFonts w:ascii="Brandon Grotesque Office Light" w:hAnsi="Brandon Grotesque Office Light"/>
          <w:color w:val="auto"/>
        </w:rPr>
      </w:pPr>
      <w:bookmarkStart w:id="1" w:name="_Hlk101425681"/>
      <w:r>
        <w:rPr>
          <w:rFonts w:ascii="Brandon Grotesque Office Light" w:hAnsi="Brandon Grotesque Office Light"/>
          <w:b/>
          <w:bCs/>
          <w:color w:val="auto"/>
        </w:rPr>
        <w:t>Somos LAUDA</w:t>
      </w:r>
      <w:r>
        <w:rPr>
          <w:rFonts w:ascii="Brandon Grotesque Office Light" w:hAnsi="Brandon Grotesque Office Light"/>
          <w:color w:val="auto"/>
        </w:rPr>
        <w:t xml:space="preserve">, líderes mundiales en el sector de la regulación exacta de la temperatura. Nuestros equipos e instalaciones de termorregulación son la parte fundamental de aplicaciones importantes y contribuyen a mejorar el futuro. Somos un proveedor integral y garantizamos la temperatura óptima en la investigación, la producción y el control de calidad. Somos el socio en el que confiar para la </w:t>
      </w:r>
      <w:proofErr w:type="spellStart"/>
      <w:r>
        <w:rPr>
          <w:rFonts w:ascii="Brandon Grotesque Office Light" w:hAnsi="Brandon Grotesque Office Light"/>
          <w:color w:val="auto"/>
        </w:rPr>
        <w:t>electromovilidad</w:t>
      </w:r>
      <w:proofErr w:type="spellEnd"/>
      <w:r>
        <w:rPr>
          <w:rFonts w:ascii="Brandon Grotesque Office Light" w:hAnsi="Brandon Grotesque Office Light"/>
          <w:color w:val="auto"/>
        </w:rPr>
        <w:t>, el hidrógeno, las industrias química, farmacéutica/biotecnológica y de semiconductores, así como de la tecnología médica. Gracias a nuestro asesoramiento competente y a unas soluciones innovadoras, llevamos casi 70 años entusiasmando cada día de nuevo a nuestros clientes de todo el mundo.</w:t>
      </w:r>
    </w:p>
    <w:p w14:paraId="59242501" w14:textId="77777777" w:rsidR="00DC75CD" w:rsidRPr="006B5490" w:rsidRDefault="00DC75CD" w:rsidP="00DC75CD">
      <w:pPr>
        <w:spacing w:line="240" w:lineRule="auto"/>
        <w:rPr>
          <w:rFonts w:ascii="Brandon Grotesque Office Light" w:hAnsi="Brandon Grotesque Office Light"/>
          <w:color w:val="auto"/>
        </w:rPr>
      </w:pPr>
    </w:p>
    <w:p w14:paraId="5AAC8788" w14:textId="77777777" w:rsidR="00DC75CD" w:rsidRPr="006B5490" w:rsidRDefault="00DC75CD" w:rsidP="00DC75CD">
      <w:pPr>
        <w:spacing w:line="240" w:lineRule="auto"/>
        <w:rPr>
          <w:rFonts w:ascii="Brandon Grotesque Office Light" w:hAnsi="Brandon Grotesque Office Light"/>
          <w:b/>
          <w:bCs/>
          <w:color w:val="auto"/>
        </w:rPr>
      </w:pPr>
      <w:r>
        <w:rPr>
          <w:rFonts w:ascii="Brandon Grotesque Office Light" w:hAnsi="Brandon Grotesque Office Light"/>
          <w:b/>
          <w:color w:val="auto"/>
        </w:rPr>
        <w:t>Contacto de prensa</w:t>
      </w:r>
    </w:p>
    <w:bookmarkEnd w:id="1"/>
    <w:p w14:paraId="27D84306" w14:textId="77777777" w:rsidR="00DC75CD" w:rsidRPr="006B5490" w:rsidRDefault="00DC75CD" w:rsidP="00DC75CD">
      <w:pPr>
        <w:spacing w:line="240" w:lineRule="auto"/>
        <w:rPr>
          <w:rFonts w:ascii="Brandon Grotesque Office Light" w:hAnsi="Brandon Grotesque Office Light"/>
          <w:bCs/>
          <w:color w:val="auto"/>
        </w:rPr>
      </w:pPr>
      <w:r>
        <w:rPr>
          <w:rFonts w:ascii="Brandon Grotesque Office Light" w:hAnsi="Brandon Grotesque Office Light"/>
          <w:color w:val="auto"/>
        </w:rPr>
        <w:t xml:space="preserve">Con mucho gusto proporcionamos a la prensa información ya preparada acerca de nuestra empresa, la LAUDA </w:t>
      </w:r>
      <w:proofErr w:type="spellStart"/>
      <w:r>
        <w:rPr>
          <w:rFonts w:ascii="Brandon Grotesque Office Light" w:hAnsi="Brandon Grotesque Office Light"/>
          <w:color w:val="auto"/>
        </w:rPr>
        <w:t>FabrikGalerie</w:t>
      </w:r>
      <w:proofErr w:type="spellEnd"/>
      <w:r>
        <w:rPr>
          <w:rFonts w:ascii="Brandon Grotesque Office Light" w:hAnsi="Brandon Grotesque Office Light"/>
          <w:color w:val="auto"/>
        </w:rPr>
        <w:t xml:space="preserve"> y nuestros proyectos en el ámbito del fomento de la innovación, la digitalización y la gestión de ideas. Estamos deseando mantener una comunicación abierta con usted. ¡Póngase en contacto con nosotros!</w:t>
      </w:r>
    </w:p>
    <w:p w14:paraId="2E90161F" w14:textId="77777777" w:rsidR="00DC75CD" w:rsidRPr="006B5490" w:rsidRDefault="00DC75CD" w:rsidP="00DC75CD">
      <w:pPr>
        <w:spacing w:line="240" w:lineRule="auto"/>
        <w:rPr>
          <w:rFonts w:ascii="Brandon Grotesque Office Light" w:hAnsi="Brandon Grotesque Office Light"/>
          <w:b/>
          <w:color w:val="auto"/>
        </w:rPr>
      </w:pPr>
    </w:p>
    <w:p w14:paraId="68AD6E0A" w14:textId="77777777" w:rsidR="00DC75CD" w:rsidRPr="006B5490" w:rsidRDefault="00DC75CD" w:rsidP="00DC75CD">
      <w:pPr>
        <w:spacing w:line="240" w:lineRule="auto"/>
        <w:rPr>
          <w:rFonts w:ascii="Brandon Grotesque Office Light" w:hAnsi="Brandon Grotesque Office Light"/>
          <w:b/>
          <w:color w:val="auto"/>
        </w:rPr>
      </w:pPr>
    </w:p>
    <w:p w14:paraId="60635A1C" w14:textId="4627890F" w:rsidR="00DC75CD" w:rsidRPr="006B5490" w:rsidRDefault="006B5490" w:rsidP="00DC75CD">
      <w:pPr>
        <w:spacing w:line="240" w:lineRule="auto"/>
        <w:rPr>
          <w:rFonts w:ascii="Brandon Grotesque Office Light" w:hAnsi="Brandon Grotesque Office Light"/>
          <w:b/>
          <w:color w:val="auto"/>
        </w:rPr>
      </w:pPr>
      <w:r>
        <w:rPr>
          <w:rFonts w:ascii="Brandon Grotesque Office Light" w:hAnsi="Brandon Grotesque Office Light"/>
          <w:color w:val="auto"/>
        </w:rPr>
        <w:t>AYLA WOLF</w:t>
      </w:r>
      <w:r>
        <w:rPr>
          <w:rFonts w:ascii="Brandon Grotesque Office Light" w:hAnsi="Brandon Grotesque Office Light"/>
          <w:color w:val="auto"/>
        </w:rPr>
        <w:tab/>
      </w:r>
      <w:r>
        <w:rPr>
          <w:rFonts w:ascii="Brandon Grotesque Office Light" w:hAnsi="Brandon Grotesque Office Light"/>
          <w:color w:val="auto"/>
        </w:rPr>
        <w:tab/>
      </w:r>
      <w:r>
        <w:rPr>
          <w:rFonts w:ascii="Brandon Grotesque Office Light" w:hAnsi="Brandon Grotesque Office Light"/>
          <w:color w:val="auto"/>
        </w:rPr>
        <w:tab/>
      </w:r>
      <w:r>
        <w:rPr>
          <w:rFonts w:ascii="Brandon Grotesque Office Light" w:hAnsi="Brandon Grotesque Office Light"/>
          <w:color w:val="auto"/>
        </w:rPr>
        <w:tab/>
        <w:t>CHRISTOPH MUHR</w:t>
      </w:r>
    </w:p>
    <w:p w14:paraId="5E84D443" w14:textId="1540F18B" w:rsidR="00DC75CD" w:rsidRPr="006B5490" w:rsidRDefault="006B5490" w:rsidP="00DC75CD">
      <w:pPr>
        <w:spacing w:line="240" w:lineRule="auto"/>
        <w:rPr>
          <w:rFonts w:ascii="Brandon Grotesque Office Light" w:hAnsi="Brandon Grotesque Office Light"/>
          <w:color w:val="auto"/>
        </w:rPr>
      </w:pPr>
      <w:r>
        <w:rPr>
          <w:rFonts w:ascii="Brandon Grotesque Office Light" w:hAnsi="Brandon Grotesque Office Light"/>
          <w:color w:val="auto"/>
        </w:rPr>
        <w:t xml:space="preserve">Marketing de productos </w:t>
      </w:r>
      <w:r>
        <w:rPr>
          <w:rFonts w:ascii="Brandon Grotesque Office Light" w:hAnsi="Brandon Grotesque Office Light"/>
          <w:color w:val="auto"/>
        </w:rPr>
        <w:tab/>
      </w:r>
      <w:r>
        <w:rPr>
          <w:rFonts w:ascii="Brandon Grotesque Office Light" w:hAnsi="Brandon Grotesque Office Light"/>
          <w:color w:val="auto"/>
        </w:rPr>
        <w:tab/>
      </w:r>
      <w:r>
        <w:rPr>
          <w:rFonts w:ascii="Brandon Grotesque Office Light" w:hAnsi="Brandon Grotesque Office Light"/>
          <w:color w:val="auto"/>
        </w:rPr>
        <w:tab/>
        <w:t>Jefe de comunicación corporativa</w:t>
      </w:r>
    </w:p>
    <w:p w14:paraId="28D0045B" w14:textId="3309AD0F" w:rsidR="00DC75CD" w:rsidRPr="000C664B" w:rsidRDefault="00DC75CD" w:rsidP="00DC75CD">
      <w:pPr>
        <w:spacing w:line="240" w:lineRule="auto"/>
        <w:rPr>
          <w:rFonts w:ascii="Brandon Grotesque Office Light" w:hAnsi="Brandon Grotesque Office Light"/>
          <w:color w:val="auto"/>
          <w:lang w:val="de-DE"/>
        </w:rPr>
      </w:pPr>
      <w:r w:rsidRPr="000C664B">
        <w:rPr>
          <w:rFonts w:ascii="Brandon Grotesque Office Light" w:hAnsi="Brandon Grotesque Office Light"/>
          <w:color w:val="auto"/>
          <w:lang w:val="de-DE"/>
        </w:rPr>
        <w:t>T + 49 (0) 9343 503-398</w:t>
      </w:r>
      <w:r w:rsidRPr="000C664B">
        <w:rPr>
          <w:rFonts w:ascii="Brandon Grotesque Office Light" w:hAnsi="Brandon Grotesque Office Light"/>
          <w:color w:val="auto"/>
          <w:lang w:val="de-DE"/>
        </w:rPr>
        <w:tab/>
      </w:r>
      <w:r w:rsidRPr="000C664B">
        <w:rPr>
          <w:rFonts w:ascii="Brandon Grotesque Office Light" w:hAnsi="Brandon Grotesque Office Light"/>
          <w:color w:val="auto"/>
          <w:lang w:val="de-DE"/>
        </w:rPr>
        <w:tab/>
      </w:r>
      <w:r w:rsidR="000C664B">
        <w:rPr>
          <w:rFonts w:ascii="Brandon Grotesque Office Light" w:hAnsi="Brandon Grotesque Office Light"/>
          <w:color w:val="auto"/>
          <w:lang w:val="de-DE"/>
        </w:rPr>
        <w:tab/>
      </w:r>
      <w:r w:rsidRPr="000C664B">
        <w:rPr>
          <w:rFonts w:ascii="Brandon Grotesque Office Light" w:hAnsi="Brandon Grotesque Office Light"/>
          <w:color w:val="auto"/>
          <w:lang w:val="de-DE"/>
        </w:rPr>
        <w:t>T + 49 (0) 9343 503-349</w:t>
      </w:r>
    </w:p>
    <w:p w14:paraId="44EBF548" w14:textId="5E745058" w:rsidR="0087174D" w:rsidRPr="000C664B" w:rsidRDefault="006B5490" w:rsidP="00DC75CD">
      <w:pPr>
        <w:spacing w:line="240" w:lineRule="auto"/>
        <w:rPr>
          <w:rFonts w:ascii="Brandon Grotesque Office Light" w:hAnsi="Brandon Grotesque Office Light"/>
          <w:color w:val="auto"/>
          <w:lang w:val="de-DE"/>
        </w:rPr>
      </w:pPr>
      <w:r w:rsidRPr="000C664B">
        <w:rPr>
          <w:rFonts w:ascii="Brandon Grotesque Office Light" w:hAnsi="Brandon Grotesque Office Light"/>
          <w:color w:val="auto"/>
          <w:lang w:val="de-DE"/>
        </w:rPr>
        <w:t>ayla.wolf@lauda.de</w:t>
      </w:r>
      <w:r w:rsidRPr="000C664B">
        <w:rPr>
          <w:rFonts w:ascii="Brandon Grotesque Office Light" w:hAnsi="Brandon Grotesque Office Light"/>
          <w:color w:val="auto"/>
          <w:lang w:val="de-DE"/>
        </w:rPr>
        <w:tab/>
      </w:r>
      <w:r w:rsidRPr="000C664B">
        <w:rPr>
          <w:rFonts w:ascii="Brandon Grotesque Office Light" w:hAnsi="Brandon Grotesque Office Light"/>
          <w:color w:val="auto"/>
          <w:lang w:val="de-DE"/>
        </w:rPr>
        <w:tab/>
      </w:r>
      <w:r w:rsidRPr="000C664B">
        <w:rPr>
          <w:rFonts w:ascii="Brandon Grotesque Office Light" w:hAnsi="Brandon Grotesque Office Light"/>
          <w:color w:val="auto"/>
          <w:lang w:val="de-DE"/>
        </w:rPr>
        <w:tab/>
      </w:r>
      <w:hyperlink r:id="rId11" w:history="1">
        <w:r w:rsidRPr="000C664B">
          <w:rPr>
            <w:rStyle w:val="Hipervnculo"/>
            <w:rFonts w:ascii="Brandon Grotesque Office Light" w:hAnsi="Brandon Grotesque Office Light"/>
            <w:color w:val="auto"/>
            <w:u w:val="none"/>
            <w:lang w:val="de-DE"/>
          </w:rPr>
          <w:t>christoph.muhr@lauda.de</w:t>
        </w:r>
      </w:hyperlink>
    </w:p>
    <w:p w14:paraId="0B1F601C" w14:textId="77777777" w:rsidR="00FA53D1" w:rsidRPr="000C664B" w:rsidRDefault="00FA53D1" w:rsidP="00DC75CD">
      <w:pPr>
        <w:spacing w:line="240" w:lineRule="auto"/>
        <w:rPr>
          <w:rFonts w:ascii="Brandon Grotesque Office Light" w:hAnsi="Brandon Grotesque Office Light"/>
          <w:color w:val="auto"/>
          <w:lang w:val="de-DE"/>
        </w:rPr>
      </w:pPr>
    </w:p>
    <w:p w14:paraId="09E9A569" w14:textId="77777777" w:rsidR="00FA53D1" w:rsidRPr="000C664B" w:rsidRDefault="00FA53D1" w:rsidP="00DC75CD">
      <w:pPr>
        <w:spacing w:line="240" w:lineRule="auto"/>
        <w:rPr>
          <w:rFonts w:ascii="Brandon Grotesque Office Light" w:hAnsi="Brandon Grotesque Office Light"/>
          <w:color w:val="auto"/>
          <w:lang w:val="de-DE"/>
        </w:rPr>
      </w:pPr>
    </w:p>
    <w:p w14:paraId="1217668B" w14:textId="1F602EEE" w:rsidR="00FA53D1" w:rsidRPr="006B5490" w:rsidRDefault="00FA53D1" w:rsidP="00DC75CD">
      <w:pPr>
        <w:spacing w:line="240" w:lineRule="auto"/>
        <w:rPr>
          <w:rFonts w:ascii="Brandon Grotesque Office Light" w:hAnsi="Brandon Grotesque Office Light"/>
          <w:color w:val="auto"/>
        </w:rPr>
      </w:pPr>
      <w:r w:rsidRPr="000C664B">
        <w:rPr>
          <w:rFonts w:ascii="Brandon Grotesque Office Light" w:hAnsi="Brandon Grotesque Office Light"/>
          <w:color w:val="auto"/>
          <w:lang w:val="de-DE"/>
        </w:rPr>
        <w:t xml:space="preserve">LAUDA DR. R. WOBSER GMBH &amp; CO. KG, </w:t>
      </w:r>
      <w:proofErr w:type="spellStart"/>
      <w:r w:rsidRPr="000C664B">
        <w:rPr>
          <w:rFonts w:ascii="Brandon Grotesque Office Light" w:hAnsi="Brandon Grotesque Office Light"/>
          <w:color w:val="auto"/>
          <w:lang w:val="de-DE"/>
        </w:rPr>
        <w:t>Laudaplatz</w:t>
      </w:r>
      <w:proofErr w:type="spellEnd"/>
      <w:r w:rsidRPr="000C664B">
        <w:rPr>
          <w:rFonts w:ascii="Brandon Grotesque Office Light" w:hAnsi="Brandon Grotesque Office Light"/>
          <w:color w:val="auto"/>
          <w:lang w:val="de-DE"/>
        </w:rPr>
        <w:t xml:space="preserve"> 1, 97922 Lauda-Königshofen, </w:t>
      </w:r>
      <w:proofErr w:type="spellStart"/>
      <w:r w:rsidRPr="000C664B">
        <w:rPr>
          <w:rFonts w:ascii="Brandon Grotesque Office Light" w:hAnsi="Brandon Grotesque Office Light"/>
          <w:color w:val="auto"/>
          <w:lang w:val="de-DE"/>
        </w:rPr>
        <w:t>Alemania</w:t>
      </w:r>
      <w:proofErr w:type="spellEnd"/>
      <w:r w:rsidRPr="000C664B">
        <w:rPr>
          <w:rFonts w:ascii="Brandon Grotesque Office Light" w:hAnsi="Brandon Grotesque Office Light"/>
          <w:color w:val="auto"/>
          <w:lang w:val="de-DE"/>
        </w:rPr>
        <w:t xml:space="preserve">. </w:t>
      </w:r>
      <w:r>
        <w:rPr>
          <w:rFonts w:ascii="Brandon Grotesque Office Light" w:hAnsi="Brandon Grotesque Office Light"/>
          <w:color w:val="auto"/>
        </w:rPr>
        <w:t>Sociedad comanditaria: Sede Lauda-</w:t>
      </w:r>
      <w:proofErr w:type="spellStart"/>
      <w:r>
        <w:rPr>
          <w:rFonts w:ascii="Brandon Grotesque Office Light" w:hAnsi="Brandon Grotesque Office Light"/>
          <w:color w:val="auto"/>
        </w:rPr>
        <w:t>Königshofen</w:t>
      </w:r>
      <w:proofErr w:type="spellEnd"/>
      <w:r>
        <w:rPr>
          <w:rFonts w:ascii="Brandon Grotesque Office Light" w:hAnsi="Brandon Grotesque Office Light"/>
          <w:color w:val="auto"/>
        </w:rPr>
        <w:t xml:space="preserve"> Tribunal de registro Mannheim HRA 560069. Socio comanditario: LAUDA DR. R. WOBSER </w:t>
      </w:r>
      <w:proofErr w:type="spellStart"/>
      <w:r>
        <w:rPr>
          <w:rFonts w:ascii="Brandon Grotesque Office Light" w:hAnsi="Brandon Grotesque Office Light"/>
          <w:color w:val="auto"/>
        </w:rPr>
        <w:t>Verwaltungs</w:t>
      </w:r>
      <w:proofErr w:type="spellEnd"/>
      <w:r>
        <w:rPr>
          <w:rFonts w:ascii="Brandon Grotesque Office Light" w:hAnsi="Brandon Grotesque Office Light"/>
          <w:color w:val="auto"/>
        </w:rPr>
        <w:t>-GmbH, Sede Lauda-</w:t>
      </w:r>
      <w:proofErr w:type="spellStart"/>
      <w:r>
        <w:rPr>
          <w:rFonts w:ascii="Brandon Grotesque Office Light" w:hAnsi="Brandon Grotesque Office Light"/>
          <w:color w:val="auto"/>
        </w:rPr>
        <w:t>Königshofen</w:t>
      </w:r>
      <w:proofErr w:type="spellEnd"/>
      <w:r>
        <w:rPr>
          <w:rFonts w:ascii="Brandon Grotesque Office Light" w:hAnsi="Brandon Grotesque Office Light"/>
          <w:color w:val="auto"/>
        </w:rPr>
        <w:t xml:space="preserve">, tribunal de registro Mannheim HRB 560226 Directores Generales: Dr. </w:t>
      </w:r>
      <w:proofErr w:type="spellStart"/>
      <w:r>
        <w:rPr>
          <w:rFonts w:ascii="Brandon Grotesque Office Light" w:hAnsi="Brandon Grotesque Office Light"/>
          <w:color w:val="auto"/>
        </w:rPr>
        <w:t>Gunther</w:t>
      </w:r>
      <w:proofErr w:type="spellEnd"/>
      <w:r>
        <w:rPr>
          <w:rFonts w:ascii="Brandon Grotesque Office Light" w:hAnsi="Brandon Grotesque Office Light"/>
          <w:color w:val="auto"/>
        </w:rPr>
        <w:t xml:space="preserve"> </w:t>
      </w:r>
      <w:proofErr w:type="spellStart"/>
      <w:r>
        <w:rPr>
          <w:rFonts w:ascii="Brandon Grotesque Office Light" w:hAnsi="Brandon Grotesque Office Light"/>
          <w:color w:val="auto"/>
        </w:rPr>
        <w:t>Wobser</w:t>
      </w:r>
      <w:proofErr w:type="spellEnd"/>
      <w:r>
        <w:rPr>
          <w:rFonts w:ascii="Brandon Grotesque Office Light" w:hAnsi="Brandon Grotesque Office Light"/>
          <w:color w:val="auto"/>
        </w:rPr>
        <w:t xml:space="preserve"> (Presidente &amp; CEO), Dr. Mario Englert (CFO), Dr. Ralf Hermann (CSO), Dr. Marc </w:t>
      </w:r>
      <w:proofErr w:type="spellStart"/>
      <w:r>
        <w:rPr>
          <w:rFonts w:ascii="Brandon Grotesque Office Light" w:hAnsi="Brandon Grotesque Office Light"/>
          <w:color w:val="auto"/>
        </w:rPr>
        <w:t>Stricker</w:t>
      </w:r>
      <w:proofErr w:type="spellEnd"/>
      <w:r>
        <w:rPr>
          <w:rFonts w:ascii="Brandon Grotesque Office Light" w:hAnsi="Brandon Grotesque Office Light"/>
          <w:color w:val="auto"/>
        </w:rPr>
        <w:t xml:space="preserve"> (COO)</w:t>
      </w:r>
    </w:p>
    <w:sectPr w:rsidR="00FA53D1" w:rsidRPr="006B5490" w:rsidSect="000B4089">
      <w:headerReference w:type="default" r:id="rId12"/>
      <w:footerReference w:type="default" r:id="rId13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94AE" w14:textId="77777777" w:rsidR="000B4089" w:rsidRDefault="000B4089" w:rsidP="001A7663">
      <w:pPr>
        <w:spacing w:line="240" w:lineRule="auto"/>
      </w:pPr>
      <w:r>
        <w:separator/>
      </w:r>
    </w:p>
  </w:endnote>
  <w:endnote w:type="continuationSeparator" w:id="0">
    <w:p w14:paraId="67124865" w14:textId="77777777" w:rsidR="000B4089" w:rsidRDefault="000B4089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2EC7" w14:textId="77777777" w:rsidR="000B4089" w:rsidRDefault="000B4089" w:rsidP="001A7663">
      <w:pPr>
        <w:spacing w:line="240" w:lineRule="auto"/>
      </w:pPr>
      <w:r>
        <w:separator/>
      </w:r>
    </w:p>
  </w:footnote>
  <w:footnote w:type="continuationSeparator" w:id="0">
    <w:p w14:paraId="32C46A5E" w14:textId="77777777" w:rsidR="000B4089" w:rsidRDefault="000B4089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3DD8"/>
    <w:rsid w:val="00036288"/>
    <w:rsid w:val="00037A5A"/>
    <w:rsid w:val="000405C2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16D5"/>
    <w:rsid w:val="0009212B"/>
    <w:rsid w:val="000945BC"/>
    <w:rsid w:val="00097B47"/>
    <w:rsid w:val="000A55C4"/>
    <w:rsid w:val="000A59E1"/>
    <w:rsid w:val="000A6E6E"/>
    <w:rsid w:val="000A7BBE"/>
    <w:rsid w:val="000B2B07"/>
    <w:rsid w:val="000B4089"/>
    <w:rsid w:val="000B7FB5"/>
    <w:rsid w:val="000C12B8"/>
    <w:rsid w:val="000C1ABD"/>
    <w:rsid w:val="000C6191"/>
    <w:rsid w:val="000C664B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23FA8"/>
    <w:rsid w:val="00135097"/>
    <w:rsid w:val="0013645B"/>
    <w:rsid w:val="00144179"/>
    <w:rsid w:val="0015017D"/>
    <w:rsid w:val="001510DB"/>
    <w:rsid w:val="00153F06"/>
    <w:rsid w:val="001620D1"/>
    <w:rsid w:val="001646A0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D1292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2C36"/>
    <w:rsid w:val="00213BBC"/>
    <w:rsid w:val="002178ED"/>
    <w:rsid w:val="00221EBC"/>
    <w:rsid w:val="00223F3A"/>
    <w:rsid w:val="0022631E"/>
    <w:rsid w:val="00233243"/>
    <w:rsid w:val="002378C7"/>
    <w:rsid w:val="00237AA4"/>
    <w:rsid w:val="0024459F"/>
    <w:rsid w:val="00245DC6"/>
    <w:rsid w:val="002465B4"/>
    <w:rsid w:val="0024793A"/>
    <w:rsid w:val="00250514"/>
    <w:rsid w:val="00251828"/>
    <w:rsid w:val="00254928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7196"/>
    <w:rsid w:val="002A71BA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6F9E"/>
    <w:rsid w:val="002C7799"/>
    <w:rsid w:val="002D0349"/>
    <w:rsid w:val="002D0865"/>
    <w:rsid w:val="002D0DDD"/>
    <w:rsid w:val="002D1A7D"/>
    <w:rsid w:val="002D27D4"/>
    <w:rsid w:val="002D3C4A"/>
    <w:rsid w:val="002D7793"/>
    <w:rsid w:val="002E19A5"/>
    <w:rsid w:val="002E3A48"/>
    <w:rsid w:val="002E5A93"/>
    <w:rsid w:val="002F03B7"/>
    <w:rsid w:val="002F5A35"/>
    <w:rsid w:val="00303043"/>
    <w:rsid w:val="00314169"/>
    <w:rsid w:val="00321B1B"/>
    <w:rsid w:val="00322360"/>
    <w:rsid w:val="00323318"/>
    <w:rsid w:val="003277C5"/>
    <w:rsid w:val="00331032"/>
    <w:rsid w:val="00331EA0"/>
    <w:rsid w:val="00334C33"/>
    <w:rsid w:val="00336299"/>
    <w:rsid w:val="00340712"/>
    <w:rsid w:val="003524F6"/>
    <w:rsid w:val="003528B1"/>
    <w:rsid w:val="00353696"/>
    <w:rsid w:val="00354660"/>
    <w:rsid w:val="003559CB"/>
    <w:rsid w:val="00361772"/>
    <w:rsid w:val="003659FB"/>
    <w:rsid w:val="00371E55"/>
    <w:rsid w:val="00375774"/>
    <w:rsid w:val="003924BD"/>
    <w:rsid w:val="0039408C"/>
    <w:rsid w:val="003940B8"/>
    <w:rsid w:val="00395772"/>
    <w:rsid w:val="003B29CC"/>
    <w:rsid w:val="003B2EFA"/>
    <w:rsid w:val="003B3409"/>
    <w:rsid w:val="003C4555"/>
    <w:rsid w:val="003C6CC1"/>
    <w:rsid w:val="003D1DAE"/>
    <w:rsid w:val="003D2457"/>
    <w:rsid w:val="003F101C"/>
    <w:rsid w:val="003F1247"/>
    <w:rsid w:val="003F34EA"/>
    <w:rsid w:val="003F564D"/>
    <w:rsid w:val="0040404E"/>
    <w:rsid w:val="0040503F"/>
    <w:rsid w:val="00413083"/>
    <w:rsid w:val="00413112"/>
    <w:rsid w:val="004179ED"/>
    <w:rsid w:val="004179FE"/>
    <w:rsid w:val="0042186D"/>
    <w:rsid w:val="0042560D"/>
    <w:rsid w:val="004336B6"/>
    <w:rsid w:val="00437772"/>
    <w:rsid w:val="00444025"/>
    <w:rsid w:val="00444A8C"/>
    <w:rsid w:val="00445C95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244F"/>
    <w:rsid w:val="0049367D"/>
    <w:rsid w:val="004945E2"/>
    <w:rsid w:val="0049574E"/>
    <w:rsid w:val="004A2887"/>
    <w:rsid w:val="004A34A0"/>
    <w:rsid w:val="004A446F"/>
    <w:rsid w:val="004A63E6"/>
    <w:rsid w:val="004B2050"/>
    <w:rsid w:val="004B2529"/>
    <w:rsid w:val="004B3274"/>
    <w:rsid w:val="004C0D96"/>
    <w:rsid w:val="004C14E4"/>
    <w:rsid w:val="004C3D3B"/>
    <w:rsid w:val="004C4087"/>
    <w:rsid w:val="004C6CB3"/>
    <w:rsid w:val="004D4263"/>
    <w:rsid w:val="004D7EF4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24AC4"/>
    <w:rsid w:val="00533FCC"/>
    <w:rsid w:val="00543B46"/>
    <w:rsid w:val="00545425"/>
    <w:rsid w:val="00546F3B"/>
    <w:rsid w:val="00550F00"/>
    <w:rsid w:val="00551DA1"/>
    <w:rsid w:val="005536BB"/>
    <w:rsid w:val="00561F53"/>
    <w:rsid w:val="005624EB"/>
    <w:rsid w:val="00562C93"/>
    <w:rsid w:val="005649BF"/>
    <w:rsid w:val="005663D2"/>
    <w:rsid w:val="00566F58"/>
    <w:rsid w:val="005730F4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425A"/>
    <w:rsid w:val="005B5642"/>
    <w:rsid w:val="005C3F74"/>
    <w:rsid w:val="005C7514"/>
    <w:rsid w:val="005C7592"/>
    <w:rsid w:val="005D2C5D"/>
    <w:rsid w:val="005D415E"/>
    <w:rsid w:val="005D434F"/>
    <w:rsid w:val="005D51B9"/>
    <w:rsid w:val="005E253F"/>
    <w:rsid w:val="005E42BA"/>
    <w:rsid w:val="005E5AF7"/>
    <w:rsid w:val="005E6B6B"/>
    <w:rsid w:val="005F7C33"/>
    <w:rsid w:val="00602563"/>
    <w:rsid w:val="0060261B"/>
    <w:rsid w:val="00602DE3"/>
    <w:rsid w:val="0060588D"/>
    <w:rsid w:val="00605CE7"/>
    <w:rsid w:val="006064A0"/>
    <w:rsid w:val="00607649"/>
    <w:rsid w:val="006131E8"/>
    <w:rsid w:val="006132E9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5FEA"/>
    <w:rsid w:val="00646F2F"/>
    <w:rsid w:val="006471DE"/>
    <w:rsid w:val="0064745E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18A2"/>
    <w:rsid w:val="00686CDE"/>
    <w:rsid w:val="0068746E"/>
    <w:rsid w:val="006929FE"/>
    <w:rsid w:val="00692ECD"/>
    <w:rsid w:val="00693CD1"/>
    <w:rsid w:val="006A62F5"/>
    <w:rsid w:val="006B0F68"/>
    <w:rsid w:val="006B5490"/>
    <w:rsid w:val="006B57B2"/>
    <w:rsid w:val="006C3BED"/>
    <w:rsid w:val="006C78BD"/>
    <w:rsid w:val="006C7B70"/>
    <w:rsid w:val="006D0E58"/>
    <w:rsid w:val="006D20F1"/>
    <w:rsid w:val="006D532B"/>
    <w:rsid w:val="006D5CEE"/>
    <w:rsid w:val="006D63A8"/>
    <w:rsid w:val="006D7236"/>
    <w:rsid w:val="006D7295"/>
    <w:rsid w:val="006E2046"/>
    <w:rsid w:val="006E3BA2"/>
    <w:rsid w:val="006E6FCB"/>
    <w:rsid w:val="006E76CA"/>
    <w:rsid w:val="006F113D"/>
    <w:rsid w:val="006F5632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2625"/>
    <w:rsid w:val="00775978"/>
    <w:rsid w:val="00777446"/>
    <w:rsid w:val="007778EA"/>
    <w:rsid w:val="007852EC"/>
    <w:rsid w:val="00790AE9"/>
    <w:rsid w:val="00793A1A"/>
    <w:rsid w:val="00793A85"/>
    <w:rsid w:val="007A0D98"/>
    <w:rsid w:val="007A1C8B"/>
    <w:rsid w:val="007A1E98"/>
    <w:rsid w:val="007A214C"/>
    <w:rsid w:val="007B21B5"/>
    <w:rsid w:val="007B3B59"/>
    <w:rsid w:val="007C2C4D"/>
    <w:rsid w:val="007C468C"/>
    <w:rsid w:val="007C6316"/>
    <w:rsid w:val="007D1ABC"/>
    <w:rsid w:val="007E1D6F"/>
    <w:rsid w:val="007E3BA1"/>
    <w:rsid w:val="007E50DF"/>
    <w:rsid w:val="007E5BC2"/>
    <w:rsid w:val="007F0EF6"/>
    <w:rsid w:val="007F7C29"/>
    <w:rsid w:val="00800102"/>
    <w:rsid w:val="0080224F"/>
    <w:rsid w:val="00804515"/>
    <w:rsid w:val="008066E7"/>
    <w:rsid w:val="0080696E"/>
    <w:rsid w:val="00807130"/>
    <w:rsid w:val="008106C6"/>
    <w:rsid w:val="008113F2"/>
    <w:rsid w:val="0081305A"/>
    <w:rsid w:val="00814EBF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9A8"/>
    <w:rsid w:val="0084148D"/>
    <w:rsid w:val="00844F2A"/>
    <w:rsid w:val="00845BC3"/>
    <w:rsid w:val="00845C0A"/>
    <w:rsid w:val="00850740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3EF1"/>
    <w:rsid w:val="00874B73"/>
    <w:rsid w:val="00881128"/>
    <w:rsid w:val="00882689"/>
    <w:rsid w:val="00884C9C"/>
    <w:rsid w:val="00884DC2"/>
    <w:rsid w:val="008854EE"/>
    <w:rsid w:val="0088553E"/>
    <w:rsid w:val="008869BB"/>
    <w:rsid w:val="00893E7E"/>
    <w:rsid w:val="008A0F94"/>
    <w:rsid w:val="008A1086"/>
    <w:rsid w:val="008A195C"/>
    <w:rsid w:val="008A462E"/>
    <w:rsid w:val="008B0865"/>
    <w:rsid w:val="008B20C1"/>
    <w:rsid w:val="008B5B14"/>
    <w:rsid w:val="008B798C"/>
    <w:rsid w:val="008C06DE"/>
    <w:rsid w:val="008C43B8"/>
    <w:rsid w:val="008C44FF"/>
    <w:rsid w:val="008D0882"/>
    <w:rsid w:val="008D134D"/>
    <w:rsid w:val="008D17A2"/>
    <w:rsid w:val="008D1FEA"/>
    <w:rsid w:val="008E5CB4"/>
    <w:rsid w:val="008E796E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47D74"/>
    <w:rsid w:val="00950AF9"/>
    <w:rsid w:val="00952D13"/>
    <w:rsid w:val="00955EA0"/>
    <w:rsid w:val="0096160E"/>
    <w:rsid w:val="00966A73"/>
    <w:rsid w:val="009672D4"/>
    <w:rsid w:val="00967DE7"/>
    <w:rsid w:val="00971636"/>
    <w:rsid w:val="00973DE5"/>
    <w:rsid w:val="009742F4"/>
    <w:rsid w:val="009743BA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C7A8F"/>
    <w:rsid w:val="009D048B"/>
    <w:rsid w:val="009D446A"/>
    <w:rsid w:val="009D7598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5389"/>
    <w:rsid w:val="00A26870"/>
    <w:rsid w:val="00A3135C"/>
    <w:rsid w:val="00A34567"/>
    <w:rsid w:val="00A36BED"/>
    <w:rsid w:val="00A43BC9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67D59"/>
    <w:rsid w:val="00A71A1C"/>
    <w:rsid w:val="00A7302A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5D6"/>
    <w:rsid w:val="00AB37C5"/>
    <w:rsid w:val="00AB5252"/>
    <w:rsid w:val="00AC0A8F"/>
    <w:rsid w:val="00AC0B73"/>
    <w:rsid w:val="00AC28C7"/>
    <w:rsid w:val="00AC5259"/>
    <w:rsid w:val="00AC6CE4"/>
    <w:rsid w:val="00AD1272"/>
    <w:rsid w:val="00AD2D80"/>
    <w:rsid w:val="00AD4B12"/>
    <w:rsid w:val="00AD5AC0"/>
    <w:rsid w:val="00AD6E25"/>
    <w:rsid w:val="00AE0598"/>
    <w:rsid w:val="00AF03DC"/>
    <w:rsid w:val="00AF0ED4"/>
    <w:rsid w:val="00AF25E6"/>
    <w:rsid w:val="00B0707E"/>
    <w:rsid w:val="00B074C6"/>
    <w:rsid w:val="00B127A6"/>
    <w:rsid w:val="00B16A8B"/>
    <w:rsid w:val="00B20245"/>
    <w:rsid w:val="00B2597A"/>
    <w:rsid w:val="00B2629B"/>
    <w:rsid w:val="00B32472"/>
    <w:rsid w:val="00B40631"/>
    <w:rsid w:val="00B573CB"/>
    <w:rsid w:val="00B61FDC"/>
    <w:rsid w:val="00B62BE9"/>
    <w:rsid w:val="00B663F2"/>
    <w:rsid w:val="00B67AB3"/>
    <w:rsid w:val="00B71A9A"/>
    <w:rsid w:val="00B71F28"/>
    <w:rsid w:val="00B7434B"/>
    <w:rsid w:val="00B74E45"/>
    <w:rsid w:val="00B81EBF"/>
    <w:rsid w:val="00B82126"/>
    <w:rsid w:val="00B827EF"/>
    <w:rsid w:val="00B837A0"/>
    <w:rsid w:val="00B906D8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D5C9B"/>
    <w:rsid w:val="00BD677E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22D4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6DA4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547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B1155"/>
    <w:rsid w:val="00CB120B"/>
    <w:rsid w:val="00CB3784"/>
    <w:rsid w:val="00CB3F06"/>
    <w:rsid w:val="00CB52BE"/>
    <w:rsid w:val="00CC242B"/>
    <w:rsid w:val="00CC4BB8"/>
    <w:rsid w:val="00CD2126"/>
    <w:rsid w:val="00CD3803"/>
    <w:rsid w:val="00CD4251"/>
    <w:rsid w:val="00CD6B17"/>
    <w:rsid w:val="00CE56B5"/>
    <w:rsid w:val="00CE5F3C"/>
    <w:rsid w:val="00CF0690"/>
    <w:rsid w:val="00CF0A5F"/>
    <w:rsid w:val="00CF4625"/>
    <w:rsid w:val="00CF5A03"/>
    <w:rsid w:val="00D02232"/>
    <w:rsid w:val="00D03B73"/>
    <w:rsid w:val="00D133A0"/>
    <w:rsid w:val="00D14F7B"/>
    <w:rsid w:val="00D204D1"/>
    <w:rsid w:val="00D227F9"/>
    <w:rsid w:val="00D2674D"/>
    <w:rsid w:val="00D3125F"/>
    <w:rsid w:val="00D40B94"/>
    <w:rsid w:val="00D43B02"/>
    <w:rsid w:val="00D46F46"/>
    <w:rsid w:val="00D4722D"/>
    <w:rsid w:val="00D54125"/>
    <w:rsid w:val="00D54175"/>
    <w:rsid w:val="00D56B1C"/>
    <w:rsid w:val="00D600B7"/>
    <w:rsid w:val="00D606EF"/>
    <w:rsid w:val="00D6073B"/>
    <w:rsid w:val="00D6074E"/>
    <w:rsid w:val="00D678AD"/>
    <w:rsid w:val="00D72E88"/>
    <w:rsid w:val="00D74DC2"/>
    <w:rsid w:val="00D75407"/>
    <w:rsid w:val="00D75C85"/>
    <w:rsid w:val="00D81E06"/>
    <w:rsid w:val="00D82BCB"/>
    <w:rsid w:val="00D917B6"/>
    <w:rsid w:val="00D91DC3"/>
    <w:rsid w:val="00D9206C"/>
    <w:rsid w:val="00D965E9"/>
    <w:rsid w:val="00DA2040"/>
    <w:rsid w:val="00DA45E1"/>
    <w:rsid w:val="00DA7164"/>
    <w:rsid w:val="00DB025C"/>
    <w:rsid w:val="00DB456E"/>
    <w:rsid w:val="00DB759A"/>
    <w:rsid w:val="00DC0E6D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EF1"/>
    <w:rsid w:val="00E477F6"/>
    <w:rsid w:val="00E47E1D"/>
    <w:rsid w:val="00E51224"/>
    <w:rsid w:val="00E5190D"/>
    <w:rsid w:val="00E5287C"/>
    <w:rsid w:val="00E5369B"/>
    <w:rsid w:val="00E56875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0BAF"/>
    <w:rsid w:val="00EF66A2"/>
    <w:rsid w:val="00EF6E51"/>
    <w:rsid w:val="00F10602"/>
    <w:rsid w:val="00F12674"/>
    <w:rsid w:val="00F14F93"/>
    <w:rsid w:val="00F1501F"/>
    <w:rsid w:val="00F15C54"/>
    <w:rsid w:val="00F17B90"/>
    <w:rsid w:val="00F20E91"/>
    <w:rsid w:val="00F2604E"/>
    <w:rsid w:val="00F26E6B"/>
    <w:rsid w:val="00F37405"/>
    <w:rsid w:val="00F42B72"/>
    <w:rsid w:val="00F44E5F"/>
    <w:rsid w:val="00F453CD"/>
    <w:rsid w:val="00F46E13"/>
    <w:rsid w:val="00F47584"/>
    <w:rsid w:val="00F50ACC"/>
    <w:rsid w:val="00F51DDC"/>
    <w:rsid w:val="00F52237"/>
    <w:rsid w:val="00F53BF2"/>
    <w:rsid w:val="00F55F99"/>
    <w:rsid w:val="00F600AB"/>
    <w:rsid w:val="00F650E5"/>
    <w:rsid w:val="00F674CE"/>
    <w:rsid w:val="00F7370A"/>
    <w:rsid w:val="00F750AA"/>
    <w:rsid w:val="00F75516"/>
    <w:rsid w:val="00F8172B"/>
    <w:rsid w:val="00F87AFE"/>
    <w:rsid w:val="00F933E6"/>
    <w:rsid w:val="00FA0E23"/>
    <w:rsid w:val="00FA38DA"/>
    <w:rsid w:val="00FA3BEA"/>
    <w:rsid w:val="00FA53D1"/>
    <w:rsid w:val="00FB3013"/>
    <w:rsid w:val="00FC2DF0"/>
    <w:rsid w:val="00FC7DA4"/>
    <w:rsid w:val="00FD119B"/>
    <w:rsid w:val="00FD2BBB"/>
    <w:rsid w:val="00FD4796"/>
    <w:rsid w:val="00FE198C"/>
    <w:rsid w:val="00FE33E1"/>
    <w:rsid w:val="00FE7DC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paragraph" w:styleId="NormalWeb">
    <w:name w:val="Normal (Web)"/>
    <w:basedOn w:val="Normal"/>
    <w:uiPriority w:val="99"/>
    <w:unhideWhenUsed/>
    <w:rsid w:val="006132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de-DE"/>
    </w:rPr>
  </w:style>
  <w:style w:type="character" w:styleId="Textoennegrita">
    <w:name w:val="Strong"/>
    <w:basedOn w:val="Fuentedeprrafopredeter"/>
    <w:uiPriority w:val="22"/>
    <w:qFormat/>
    <w:rsid w:val="006132E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A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oph.muhr@lauda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9B97-6E49-4056-A602-2A7DE5C6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María Fuertes</cp:lastModifiedBy>
  <cp:revision>14</cp:revision>
  <cp:lastPrinted>2024-04-05T09:23:00Z</cp:lastPrinted>
  <dcterms:created xsi:type="dcterms:W3CDTF">2024-04-04T10:03:00Z</dcterms:created>
  <dcterms:modified xsi:type="dcterms:W3CDTF">2024-04-17T11:00:00Z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2024-03-15T09:40:26Z</vt:lpwstr>
  </property>
  <property fmtid="{D5CDD505-2E9C-101B-9397-08002B2CF9AE}" pid="4" name="MSIP_Label_5d7cd897-b558-4ffc-9977-69dc5803fb13_Method">
    <vt:lpwstr>Estándar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97abf4e5-adb0-4b0d-bb9d-cea41d2dfad6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5033549b42a7468099453c44edfcb6af3e3a1b6123ccff2576bb26a9075b2528</vt:lpwstr>
  </property>
</Properties>
</file>