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A97EE42" w:rsidR="003E7BE4" w:rsidRPr="009D0540" w:rsidRDefault="00ED3852" w:rsidP="003E7BE4">
      <w:pPr>
        <w:pStyle w:val="berschrift3"/>
        <w:spacing w:line="240" w:lineRule="auto"/>
        <w:rPr>
          <w:b/>
          <w:szCs w:val="40"/>
          <w:rFonts w:ascii="Brandon Grotesque Office Light" w:hAnsi="Brandon Grotesque Office Light"/>
        </w:rPr>
      </w:pPr>
      <w:r>
        <w:rPr>
          <w:b/>
          <w:rFonts w:ascii="Brandon Grotesque Office Light" w:hAnsi="Brandon Grotesque Office Light"/>
        </w:rPr>
        <w:t xml:space="preserve">AMPLIACIÓN SOSTENIBLE DE LA SEDE</w:t>
      </w:r>
    </w:p>
    <w:p w14:paraId="661F300F" w14:textId="4596E3DC" w:rsidR="003E7BE4" w:rsidRPr="002A7428" w:rsidRDefault="00ED3852" w:rsidP="003E7BE4">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LAUDA construye nuevas plazas de aparcamiento con instalación fotovoltaica</w:t>
      </w:r>
    </w:p>
    <w:p w14:paraId="56CFC60F" w14:textId="7BEE1A21" w:rsidR="003E7BE4" w:rsidRDefault="003E7BE4">
      <w:pPr>
        <w:rPr>
          <w:rFonts w:ascii="Brandon Grotesque Office Light" w:hAnsi="Brandon Grotesque Office Light"/>
        </w:rPr>
      </w:pPr>
    </w:p>
    <w:p w14:paraId="27897167" w14:textId="68F74AEF" w:rsidR="00482DC8" w:rsidRDefault="003E7BE4" w:rsidP="00ED3852">
      <w:pPr>
        <w:spacing w:line="240" w:lineRule="auto"/>
        <w:rPr>
          <w:rFonts w:ascii="Brandon Grotesque Office Light" w:hAnsi="Brandon Grotesque Office Light"/>
        </w:rPr>
      </w:pPr>
      <w:r>
        <w:rPr>
          <w:rFonts w:ascii="Brandon Grotesque Office Light" w:hAnsi="Brandon Grotesque Office Light"/>
        </w:rPr>
        <w:t xml:space="preserve">Lauda-Königshofen, 27 de febrero de 2023 – Con la colocación oficial de la primera piedra, ha dado comienzo la ampliación de las instalaciones de 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 en la sede de Lauda-Königshofen.</w:t>
      </w:r>
      <w:r>
        <w:rPr>
          <w:rFonts w:ascii="Brandon Grotesque Office Light" w:hAnsi="Brandon Grotesque Office Light"/>
        </w:rPr>
        <w:t xml:space="preserve"> </w:t>
      </w:r>
      <w:r>
        <w:rPr>
          <w:rFonts w:ascii="Brandon Grotesque Office Light" w:hAnsi="Brandon Grotesque Office Light"/>
        </w:rPr>
        <w:t xml:space="preserve">Se construirán 180 nuevas plazas de aparcamiento para los empleados de LAUDA, que son cada vez más.</w:t>
      </w:r>
      <w:r>
        <w:rPr>
          <w:rFonts w:ascii="Brandon Grotesque Office Light" w:hAnsi="Brandon Grotesque Office Light"/>
        </w:rPr>
        <w:t xml:space="preserve"> </w:t>
      </w:r>
      <w:r>
        <w:rPr>
          <w:rFonts w:ascii="Brandon Grotesque Office Light" w:hAnsi="Brandon Grotesque Office Light"/>
        </w:rPr>
        <w:t xml:space="preserve">Estas plazas, que se van a construir directamente en las instalaciones de la empresa, se techarán con un moderno sistema fotovoltaico para aprovechar a la perfección el terreno</w:t>
      </w:r>
      <w:bookmarkStart w:id="0" w:name="_Hlk127521711"/>
      <w:r>
        <w:rPr>
          <w:rFonts w:ascii="Brandon Grotesque Office Light" w:hAnsi="Brandon Grotesque Office Light"/>
        </w:rPr>
        <w:t xml:space="preserve">.</w:t>
      </w:r>
      <w:r>
        <w:rPr>
          <w:rFonts w:ascii="Brandon Grotesque Office Light" w:hAnsi="Brandon Grotesque Office Light"/>
        </w:rPr>
        <w:t xml:space="preserve"> </w:t>
      </w:r>
      <w:r>
        <w:rPr>
          <w:rFonts w:ascii="Brandon Grotesque Office Light" w:hAnsi="Brandon Grotesque Office Light"/>
        </w:rPr>
        <w:t xml:space="preserve">En la ceremonia de colocación de la primera piedra, que tuvo lugar el 16 de febrero, el Director General de LAUDA y presidente del comité de empresa Elmar Mohr estuvo acompañado por el alcalde de la ciudad de Lauda-Königshofen, el Dr. Lukas Braun, y por representantes de la promotora Faul + Bethäuser y de la caja de ahorros Sparkasse Tauberfranken.</w:t>
      </w:r>
      <w:r>
        <w:rPr>
          <w:rFonts w:ascii="Brandon Grotesque Office Light" w:hAnsi="Brandon Grotesque Office Light"/>
        </w:rPr>
        <w:t xml:space="preserve"> </w:t>
      </w:r>
      <w:r>
        <w:rPr>
          <w:rFonts w:ascii="Brandon Grotesque Office Light" w:hAnsi="Brandon Grotesque Office Light"/>
        </w:rPr>
        <w:t xml:space="preserve">También participó en este acto para celebrar el comienzo de las obras el Dr. Gerhard Wobser, consejero y socio de la empresa.</w:t>
      </w:r>
    </w:p>
    <w:bookmarkEnd w:id="0"/>
    <w:p w14:paraId="072F6D35" w14:textId="417D2C92" w:rsidR="002B372C" w:rsidRDefault="002B372C" w:rsidP="00ED3852">
      <w:pPr>
        <w:spacing w:line="240" w:lineRule="auto"/>
        <w:rPr>
          <w:rFonts w:ascii="Brandon Grotesque Office Light" w:hAnsi="Brandon Grotesque Office Light"/>
        </w:rPr>
      </w:pPr>
    </w:p>
    <w:p w14:paraId="7A23BE38" w14:textId="2779872D" w:rsidR="002B372C" w:rsidRDefault="002B372C" w:rsidP="00ED3852">
      <w:pPr>
        <w:spacing w:line="240" w:lineRule="auto"/>
        <w:rPr>
          <w:rFonts w:ascii="Brandon Grotesque Office Light" w:hAnsi="Brandon Grotesque Office Light"/>
        </w:rPr>
      </w:pPr>
      <w:r>
        <w:rPr>
          <w:rFonts w:ascii="Brandon Grotesque Office Light" w:hAnsi="Brandon Grotesque Office Light"/>
        </w:rPr>
        <w:t xml:space="preserve">El nuevo aparcamiento no solo tiene en cuenta el considerable aumento de la plantilla durante el pasado año:</w:t>
      </w:r>
      <w:r>
        <w:rPr>
          <w:rFonts w:ascii="Brandon Grotesque Office Light" w:hAnsi="Brandon Grotesque Office Light"/>
        </w:rPr>
        <w:t xml:space="preserve"> </w:t>
      </w:r>
      <w:r>
        <w:rPr>
          <w:rFonts w:ascii="Brandon Grotesque Office Light" w:hAnsi="Brandon Grotesque Office Light"/>
        </w:rPr>
        <w:t xml:space="preserve">«No se trata solo de coches, se trata de sostenibilidad, de cuidar los recursos y de nuestra responsabilidad con el medioambiente», explicó en su discurso el Presidente &amp; CEO, el Dr. Gunther Wobser.</w:t>
      </w:r>
      <w:r>
        <w:rPr>
          <w:rFonts w:ascii="Brandon Grotesque Office Light" w:hAnsi="Brandon Grotesque Office Light"/>
        </w:rPr>
        <w:t xml:space="preserve"> </w:t>
      </w:r>
      <w:r>
        <w:rPr>
          <w:rFonts w:ascii="Brandon Grotesque Office Light" w:hAnsi="Brandon Grotesque Office Light"/>
        </w:rPr>
        <w:t xml:space="preserve">LAUDA y sus empleados han asumido la tarea de contribuir de manera importante como empresa a la protección del medioambiente.</w:t>
      </w:r>
      <w:r>
        <w:rPr>
          <w:rFonts w:ascii="Brandon Grotesque Office Light" w:hAnsi="Brandon Grotesque Office Light"/>
        </w:rPr>
        <w:t xml:space="preserve"> </w:t>
      </w:r>
      <w:r>
        <w:rPr>
          <w:rFonts w:ascii="Brandon Grotesque Office Light" w:hAnsi="Brandon Grotesque Office Light"/>
        </w:rPr>
        <w:t xml:space="preserve">Además de la instalación de un sistema fotovoltaico en el tejado y de una infraestructura de carga para coches eléctricos que puede ser usada de forma pública, la empresa familiar se ha convertido recientemente en una de las primeras empresas de Alemania en poner a disposición de la ciudadanía su flota de coches de empresa mediante una solución para compartir coche.</w:t>
      </w:r>
      <w:r>
        <w:rPr>
          <w:rFonts w:ascii="Brandon Grotesque Office Light" w:hAnsi="Brandon Grotesque Office Light"/>
        </w:rPr>
        <w:t xml:space="preserve"> </w:t>
      </w:r>
      <w:r>
        <w:rPr>
          <w:rFonts w:ascii="Brandon Grotesque Office Light" w:hAnsi="Brandon Grotesque Office Light"/>
        </w:rPr>
        <w:t xml:space="preserve">Cubrir el aparcamiento con un sistema fotovoltaico es, por tanto, el siguiente paso lógico hacia el ambicioso objetivo de llegar a 2030 siendo una empresa neutra desde el punto de vista climático.</w:t>
      </w:r>
      <w:r>
        <w:rPr>
          <w:rFonts w:ascii="Brandon Grotesque Office Light" w:hAnsi="Brandon Grotesque Office Light"/>
        </w:rPr>
        <w:t xml:space="preserve"> </w:t>
      </w:r>
      <w:r>
        <w:rPr>
          <w:rFonts w:ascii="Brandon Grotesque Office Light" w:hAnsi="Brandon Grotesque Office Light"/>
        </w:rPr>
        <w:t xml:space="preserve">Además, en breve la empresa contará también con su propia parada de autobús.</w:t>
      </w:r>
    </w:p>
    <w:p w14:paraId="5623890F" w14:textId="2C4DE33C" w:rsidR="002E2987" w:rsidRDefault="002E2987" w:rsidP="00ED3852">
      <w:pPr>
        <w:spacing w:line="240" w:lineRule="auto"/>
        <w:rPr>
          <w:rFonts w:ascii="Brandon Grotesque Office Light" w:hAnsi="Brandon Grotesque Office Light"/>
        </w:rPr>
      </w:pPr>
    </w:p>
    <w:p w14:paraId="43134605" w14:textId="60A0CACD" w:rsidR="002E2987" w:rsidRDefault="002E2987" w:rsidP="00ED3852">
      <w:pPr>
        <w:spacing w:line="240" w:lineRule="auto"/>
        <w:rPr>
          <w:rFonts w:ascii="Brandon Grotesque Office Light" w:hAnsi="Brandon Grotesque Office Light"/>
        </w:rPr>
      </w:pPr>
      <w:r>
        <w:rPr>
          <w:rFonts w:ascii="Brandon Grotesque Office Light" w:hAnsi="Brandon Grotesque Office Light"/>
        </w:rPr>
        <w:t xml:space="preserve">Con 90 plazas de estacionamiento nuevas, este proyecto duplicará la capacidad del terreno anterior en la parte oeste, que alcanzará así 180 plazas en total, de las cuales 100 estarán techadas.</w:t>
      </w:r>
      <w:r>
        <w:rPr>
          <w:rFonts w:ascii="Brandon Grotesque Office Light" w:hAnsi="Brandon Grotesque Office Light"/>
        </w:rPr>
        <w:t xml:space="preserve"> </w:t>
      </w:r>
      <w:r>
        <w:rPr>
          <w:rFonts w:ascii="Brandon Grotesque Office Light" w:hAnsi="Brandon Grotesque Office Light"/>
        </w:rPr>
        <w:t xml:space="preserve">El sistema voltaico que se montará sobre estas y cuya puesta en servicio está prevista para septiembre de 2023, tendrá una potencia de 350 kWp, con lo que cubrirá alrededor del 30 % de la demanda de energía eléctrica en LAUDA.</w:t>
      </w:r>
      <w:r>
        <w:rPr>
          <w:rFonts w:ascii="Brandon Grotesque Office Light" w:hAnsi="Brandon Grotesque Office Light"/>
        </w:rPr>
        <w:t xml:space="preserve"> </w:t>
      </w:r>
      <w:r>
        <w:rPr>
          <w:rFonts w:ascii="Brandon Grotesque Office Light" w:hAnsi="Brandon Grotesque Office Light"/>
        </w:rPr>
        <w:t xml:space="preserve">La inversión del líder mundial del mercado en esta ampliación es de otros 1,2 millones de euros aproximadamente.</w:t>
      </w:r>
    </w:p>
    <w:p w14:paraId="41051350" w14:textId="7AC2CB03" w:rsidR="00DD0D93" w:rsidRDefault="00DD0D93" w:rsidP="00ED3852">
      <w:pPr>
        <w:spacing w:line="240" w:lineRule="auto"/>
        <w:rPr>
          <w:rFonts w:ascii="Brandon Grotesque Office Light" w:hAnsi="Brandon Grotesque Office Light"/>
        </w:rPr>
      </w:pPr>
    </w:p>
    <w:p w14:paraId="1DF321F6" w14:textId="118C2019" w:rsidR="00DD0D93" w:rsidRDefault="00DD0D93" w:rsidP="00ED3852">
      <w:pPr>
        <w:spacing w:line="240" w:lineRule="auto"/>
        <w:rPr>
          <w:rFonts w:ascii="Brandon Grotesque Office Light" w:hAnsi="Brandon Grotesque Office Light"/>
        </w:rPr>
      </w:pPr>
      <w:r>
        <w:rPr>
          <w:rFonts w:ascii="Brandon Grotesque Office Light" w:hAnsi="Brandon Grotesque Office Light"/>
        </w:rPr>
        <w:t xml:space="preserve">El alcalde de la ciudad de Lauda-Königshofen, el Dr. Lukas Braun, elogió la senda de crecimiento del líder mundial del mercado:</w:t>
      </w:r>
      <w:r>
        <w:rPr>
          <w:rFonts w:ascii="Brandon Grotesque Office Light" w:hAnsi="Brandon Grotesque Office Light"/>
        </w:rPr>
        <w:t xml:space="preserve"> </w:t>
      </w:r>
      <w:r>
        <w:rPr>
          <w:rFonts w:ascii="Brandon Grotesque Office Light" w:hAnsi="Brandon Grotesque Office Light"/>
        </w:rPr>
        <w:t xml:space="preserve">«La ampliación de las instalaciones de la sede en Lauda-Königshofen demuestra claramente el compromiso de la empresa con la región». La construcción del aparcamiento ha de verse también como señal de un futuro crecimiento, añadió Dr. Lukas Braun.</w:t>
      </w:r>
      <w:r>
        <w:rPr>
          <w:rFonts w:ascii="Brandon Grotesque Office Light" w:hAnsi="Brandon Grotesque Office Light"/>
        </w:rPr>
        <w:t xml:space="preserve"> </w:t>
      </w:r>
      <w:r>
        <w:rPr>
          <w:rFonts w:ascii="Brandon Grotesque Office Light" w:hAnsi="Brandon Grotesque Office Light"/>
        </w:rPr>
        <w:t xml:space="preserve">Además, ya hay prevista una ampliación por el norte en dirección a Distelhausen.</w:t>
      </w:r>
    </w:p>
    <w:p w14:paraId="708BB05D" w14:textId="77777777" w:rsidR="008D634D"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6A5B0B" w14:paraId="6BD97841" w14:textId="77777777" w:rsidTr="00E103CB">
        <w:trPr>
          <w:trHeight w:val="4111"/>
        </w:trPr>
        <w:tc>
          <w:tcPr>
            <w:tcW w:w="4577" w:type="dxa"/>
          </w:tcPr>
          <w:p w14:paraId="1A1ABA31" w14:textId="37B5565F" w:rsidR="002A7428" w:rsidRPr="006A5B0B" w:rsidRDefault="00FA4B8D" w:rsidP="002A7428">
            <w:pPr>
              <w:rPr>
                <w:bCs/>
                <w:sz w:val="16"/>
                <w:szCs w:val="16"/>
                <w:rFonts w:ascii="Brandon Grotesque Office Light" w:hAnsi="Brandon Grotesque Office Light"/>
              </w:rPr>
            </w:pPr>
            <w:r>
              <w:rPr>
                <w:sz w:val="16"/>
                <w:rFonts w:ascii="Brandon Grotesque Office Light" w:hAnsi="Brandon Grotesque Office Light"/>
              </w:rPr>
              <w:drawing>
                <wp:anchor distT="0" distB="0" distL="114300" distR="114300" simplePos="0" relativeHeight="251660288" behindDoc="0" locked="0" layoutInCell="1" allowOverlap="1" wp14:anchorId="56B49F90" wp14:editId="4BED2BDD">
                  <wp:simplePos x="0" y="0"/>
                  <wp:positionH relativeFrom="column">
                    <wp:posOffset>-65405</wp:posOffset>
                  </wp:positionH>
                  <wp:positionV relativeFrom="paragraph">
                    <wp:posOffset>635</wp:posOffset>
                  </wp:positionV>
                  <wp:extent cx="2814320" cy="1876425"/>
                  <wp:effectExtent l="0" t="0" r="5080" b="9525"/>
                  <wp:wrapTopAndBottom/>
                  <wp:docPr id="1" name="Grafik 1" descr="Una imagen que contiene texto, suelo, en exterior, cie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oden, draußen, Himme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14:sizeRelH relativeFrom="margin">
                    <wp14:pctWidth>0</wp14:pctWidth>
                  </wp14:sizeRelH>
                  <wp14:sizeRelV relativeFrom="margin">
                    <wp14:pctHeight>0</wp14:pctHeight>
                  </wp14:sizeRelV>
                </wp:anchor>
              </w:drawing>
            </w:r>
            <w:r>
              <w:rPr>
                <w:sz w:val="16"/>
                <w:rFonts w:ascii="Brandon Grotesque Office Light" w:hAnsi="Brandon Grotesque Office Light"/>
              </w:rPr>
              <w:t xml:space="preserve">El Presidente &amp; CEO de LAUDA, el Dr. Gunther Wobser (derecha), con el alcalde de la ciudad de Lauda-Königshofen, el Dr. Lukas Braun, en la colocación de la primera piedra en la sede central de LAUDA.</w:t>
            </w:r>
            <w:r>
              <w:rPr>
                <w:sz w:val="16"/>
                <w:rFonts w:ascii="Brandon Grotesque Office Light" w:hAnsi="Brandon Grotesque Office Light"/>
              </w:rPr>
              <w:t xml:space="preserve"> </w:t>
            </w:r>
            <w:r>
              <w:rPr>
                <w:sz w:val="16"/>
                <w:rFonts w:ascii="Brandon Grotesque Office Light" w:hAnsi="Brandon Grotesque Office Light"/>
              </w:rPr>
              <w:t xml:space="preserve">© Robert Horn/LAUDA</w:t>
            </w:r>
          </w:p>
        </w:tc>
        <w:tc>
          <w:tcPr>
            <w:tcW w:w="4483" w:type="dxa"/>
          </w:tcPr>
          <w:p w14:paraId="0E65A0E0" w14:textId="59FFA980" w:rsidR="002A7428" w:rsidRPr="00F632A6" w:rsidRDefault="006A5B0B" w:rsidP="002A7428">
            <w:pPr>
              <w:rPr>
                <w:sz w:val="16"/>
                <w:szCs w:val="16"/>
                <w:rFonts w:ascii="Brandon Grotesque Office Light" w:hAnsi="Brandon Grotesque Office Light"/>
              </w:rPr>
            </w:pPr>
            <w:r>
              <w:rPr>
                <w:sz w:val="16"/>
                <w:rFonts w:ascii="Brandon Grotesque Office Light" w:hAnsi="Brandon Grotesque Office Light"/>
              </w:rPr>
              <w:drawing>
                <wp:anchor distT="0" distB="0" distL="114300" distR="114300" simplePos="0" relativeHeight="251661312" behindDoc="1" locked="0" layoutInCell="1" allowOverlap="1" wp14:anchorId="14A044A3" wp14:editId="42E75F66">
                  <wp:simplePos x="0" y="0"/>
                  <wp:positionH relativeFrom="column">
                    <wp:posOffset>-23177</wp:posOffset>
                  </wp:positionH>
                  <wp:positionV relativeFrom="paragraph">
                    <wp:posOffset>953</wp:posOffset>
                  </wp:positionV>
                  <wp:extent cx="2838450" cy="1892300"/>
                  <wp:effectExtent l="0" t="0" r="0" b="0"/>
                  <wp:wrapTight wrapText="bothSides">
                    <wp:wrapPolygon edited="0">
                      <wp:start x="0" y="0"/>
                      <wp:lineTo x="0" y="21310"/>
                      <wp:lineTo x="21455" y="21310"/>
                      <wp:lineTo x="21455" y="0"/>
                      <wp:lineTo x="0" y="0"/>
                    </wp:wrapPolygon>
                  </wp:wrapTight>
                  <wp:docPr id="3" name="Grafik 3" descr="Imagen que muestra cielo, suelo, grupo, en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Boden, Grupp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1892300"/>
                          </a:xfrm>
                          <a:prstGeom prst="rect">
                            <a:avLst/>
                          </a:prstGeom>
                        </pic:spPr>
                      </pic:pic>
                    </a:graphicData>
                  </a:graphic>
                  <wp14:sizeRelH relativeFrom="margin">
                    <wp14:pctWidth>0</wp14:pctWidth>
                  </wp14:sizeRelH>
                  <wp14:sizeRelV relativeFrom="margin">
                    <wp14:pctHeight>0</wp14:pctHeight>
                  </wp14:sizeRelV>
                </wp:anchor>
              </w:drawing>
            </w:r>
            <w:r>
              <w:rPr>
                <w:sz w:val="16"/>
                <w:rFonts w:ascii="Brandon Grotesque Office Light" w:hAnsi="Brandon Grotesque Office Light"/>
              </w:rPr>
              <w:t xml:space="preserve">Ceremonia oficial de la colocación de la primera piedra en LAUDA para la construcción del nuevo aparcamiento con techado fotovoltaico, con la presencia del Presidente &amp; CEO, el Dr. Gunther Wobser (segundo por la izquierda), y el alcalde, el Dr. Lukas Braun (izquierda).</w:t>
            </w:r>
            <w:r>
              <w:rPr>
                <w:sz w:val="16"/>
                <w:rFonts w:ascii="Brandon Grotesque Office Light" w:hAnsi="Brandon Grotesque Office Light"/>
              </w:rPr>
              <w:t xml:space="preserve"> </w:t>
            </w:r>
            <w:r>
              <w:rPr>
                <w:sz w:val="16"/>
                <w:rFonts w:ascii="Brandon Grotesque Office Light" w:hAnsi="Brandon Grotesque Office Light"/>
              </w:rPr>
              <w:t xml:space="preserve">© Robert Horn/LAUDA</w:t>
            </w:r>
          </w:p>
        </w:tc>
      </w:tr>
    </w:tbl>
    <w:p w14:paraId="48A399C6" w14:textId="474F221D" w:rsidR="002A7428" w:rsidRDefault="002A7428" w:rsidP="003E7BE4">
      <w:pPr>
        <w:spacing w:line="240" w:lineRule="auto"/>
        <w:rPr>
          <w:rFonts w:ascii="Brandon Grotesque Office Light" w:hAnsi="Brandon Grotesque Office Light"/>
        </w:rPr>
      </w:pPr>
    </w:p>
    <w:p w14:paraId="61BEF05A" w14:textId="77777777" w:rsidR="002A7428" w:rsidRPr="00A51EFA" w:rsidRDefault="002A7428" w:rsidP="002A7428">
      <w:pPr>
        <w:spacing w:line="240" w:lineRule="auto"/>
        <w:rPr>
          <w:rFonts w:ascii="Brandon Grotesque Office Light" w:hAnsi="Brandon Grotesque Office Light"/>
          <w:bCs/>
        </w:rPr>
      </w:pPr>
    </w:p>
    <w:p w14:paraId="751795D1" w14:textId="77777777" w:rsidR="002A7428" w:rsidRPr="00A51EFA" w:rsidRDefault="002A7428" w:rsidP="002A7428">
      <w:pPr>
        <w:spacing w:line="240" w:lineRule="auto"/>
        <w:rPr>
          <w:bCs/>
          <w:rFonts w:ascii="Brandon Grotesque Office Light" w:hAnsi="Brandon Grotesque Office Light"/>
        </w:rPr>
      </w:pPr>
      <w:r>
        <w:rPr>
          <w:rFonts w:ascii="Brandon Grotesque Office Light" w:hAnsi="Brandon Grotesque Office Light"/>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Default="002A7428" w:rsidP="002A7428">
      <w:pPr>
        <w:spacing w:line="240" w:lineRule="auto"/>
        <w:rPr>
          <w:rFonts w:ascii="Brandon Grotesque Office Light" w:hAnsi="Brandon Grotesque Office Light"/>
        </w:rPr>
      </w:pPr>
    </w:p>
    <w:p w14:paraId="10276924" w14:textId="77777777" w:rsidR="00573729" w:rsidRPr="00A51EFA" w:rsidRDefault="00573729" w:rsidP="002A7428">
      <w:pPr>
        <w:spacing w:line="240" w:lineRule="auto"/>
        <w:rPr>
          <w:rFonts w:ascii="Brandon Grotesque Office Light" w:hAnsi="Brandon Grotesque Office Light"/>
        </w:rPr>
      </w:pPr>
    </w:p>
    <w:p w14:paraId="10F3B54A" w14:textId="77777777" w:rsidR="002A7428" w:rsidRPr="00FC4DC3" w:rsidRDefault="002A7428" w:rsidP="002A7428">
      <w:pPr>
        <w:spacing w:line="240" w:lineRule="auto"/>
        <w:rPr>
          <w:rFonts w:ascii="Brandon Grotesque Office Light" w:hAnsi="Brandon Grotesque Office Light"/>
        </w:rPr>
      </w:pPr>
      <w:bookmarkStart w:id="1" w:name="_Hlk101425681"/>
      <w:r>
        <w:rPr>
          <w:b/>
          <w:rFonts w:ascii="Brandon Grotesque Office Light" w:hAnsi="Brandon Grotesque Office Light"/>
        </w:rPr>
        <w:t xml:space="preserve">Somos LAUDA</w:t>
      </w:r>
      <w:r>
        <w:rPr>
          <w:rFonts w:ascii="Brandon Grotesque Office Light" w:hAnsi="Brandon Grotesque Office Light"/>
        </w:rPr>
        <w:t xml:space="preserve">,</w:t>
      </w:r>
      <w:r>
        <w:rPr>
          <w:b/>
          <w:rFonts w:ascii="Brandon Grotesque Office Light" w:hAnsi="Brandon Grotesque Office Light"/>
        </w:rPr>
        <w:t xml:space="preserve"> </w:t>
      </w:r>
      <w:r>
        <w:rPr>
          <w:rFonts w:ascii="Brandon Grotesque Office Light" w:hAnsi="Brandon Grotesque Office Light"/>
        </w:rPr>
        <w:t xml:space="preserve">líderes mundiales en el sector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e instalaciones de termorregulación son la parte fundamental de aplicaciones importantes y contribuyen a mejorar el futuro.</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para la electromovilidad, el hidrógeno, las industrias química, farmacéutica/biotecnológica y de semiconductores, así como de la tecnología médica.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unas soluciones innovadoras, llevamos más de 65 años entusiasmando cada día de nuevo a nuestros clientes de todo el mundo.</w:t>
      </w:r>
      <w:r>
        <w:rPr>
          <w:rFonts w:ascii="Brandon Grotesque Office Light" w:hAnsi="Brandon Grotesque Office Light"/>
        </w:rPr>
        <w:t xml:space="preserve"> </w:t>
      </w:r>
    </w:p>
    <w:p w14:paraId="707E8D61" w14:textId="77777777" w:rsidR="002A7428" w:rsidRPr="00FC4DC3" w:rsidRDefault="002A7428" w:rsidP="002A7428">
      <w:pPr>
        <w:spacing w:line="240" w:lineRule="auto"/>
        <w:rPr>
          <w:rFonts w:ascii="Brandon Grotesque Office Light" w:hAnsi="Brandon Grotesque Office Light"/>
        </w:rPr>
      </w:pPr>
    </w:p>
    <w:p w14:paraId="4202B69A" w14:textId="77777777" w:rsidR="002A7428" w:rsidRPr="00FC4DC3" w:rsidRDefault="002A7428" w:rsidP="002A7428">
      <w:pPr>
        <w:spacing w:line="240" w:lineRule="auto"/>
        <w:rPr>
          <w:rFonts w:ascii="Brandon Grotesque Office Light" w:hAnsi="Brandon Grotesque Office Light"/>
        </w:rPr>
      </w:pPr>
      <w:r>
        <w:rPr>
          <w:rFonts w:ascii="Brandon Grotesque Office Light" w:hAnsi="Brandon Grotesque Office Light"/>
        </w:rPr>
        <w:t xml:space="preserve">En la empresa, también vamos siempre un paso por delante.</w:t>
      </w:r>
      <w:r>
        <w:rPr>
          <w:rFonts w:ascii="Brandon Grotesque Office Light" w:hAnsi="Brandon Grotesque Office Light"/>
        </w:rPr>
        <w:t xml:space="preserve"> </w:t>
      </w:r>
      <w:r>
        <w:rPr>
          <w:rFonts w:ascii="Brandon Grotesque Office Light" w:hAnsi="Brandon Grotesque Office Light"/>
        </w:rPr>
        <w:t xml:space="preserve">Impulsamos a nuestros empleados y nos desafiamos constantemente: por un futuro mejor que forjamos juntos.</w:t>
      </w:r>
    </w:p>
    <w:p w14:paraId="7D240F3A" w14:textId="77777777" w:rsidR="002A7428" w:rsidRDefault="002A7428" w:rsidP="002A7428">
      <w:pPr>
        <w:spacing w:line="240" w:lineRule="auto"/>
        <w:rPr>
          <w:rFonts w:ascii="Brandon Grotesque Office Light" w:hAnsi="Brandon Grotesque Office Light"/>
        </w:rPr>
      </w:pPr>
    </w:p>
    <w:p w14:paraId="6B6929BD" w14:textId="77777777" w:rsidR="002A7428" w:rsidRPr="00A57A9A" w:rsidRDefault="002A7428" w:rsidP="002A7428">
      <w:pPr>
        <w:spacing w:line="240" w:lineRule="auto"/>
        <w:rPr>
          <w:b/>
          <w:bCs/>
          <w:rFonts w:ascii="Brandon Grotesque Office Light" w:hAnsi="Brandon Grotesque Office Light"/>
        </w:rPr>
      </w:pPr>
      <w:r>
        <w:rPr>
          <w:b/>
          <w:rFonts w:ascii="Brandon Grotesque Office Light" w:hAnsi="Brandon Grotesque Office Light"/>
        </w:rPr>
        <w:t xml:space="preserve">Contacto de prensa</w:t>
      </w:r>
    </w:p>
    <w:bookmarkEnd w:id="1"/>
    <w:p w14:paraId="3C7339A9" w14:textId="77777777" w:rsidR="002A7428" w:rsidRPr="00314113" w:rsidRDefault="002A7428" w:rsidP="002A7428">
      <w:pPr>
        <w:spacing w:line="240" w:lineRule="auto"/>
        <w:rPr>
          <w:bCs/>
          <w:rFonts w:ascii="Brandon Grotesque Office Light" w:hAnsi="Brandon Grotesque Office Light"/>
        </w:rPr>
      </w:pPr>
      <w:r>
        <w:rPr>
          <w:rFonts w:ascii="Brandon Grotesque Office Light" w:hAnsi="Brandon Grotesque Office Light"/>
        </w:rPr>
        <w:t xml:space="preserve">Con mucho gusto proporcionamos a la prensa información ya preparada acerca de nuestra empresa, la LAUDA FabrikGalerie y nuestros proyectos en el ámbito del fomento de la innovación, la digitalización y la gestión de ideas.</w:t>
      </w:r>
      <w:r>
        <w:rPr>
          <w:rFonts w:ascii="Brandon Grotesque Office Light" w:hAnsi="Brandon Grotesque Office Light"/>
        </w:rPr>
        <w:t xml:space="preserve"> </w:t>
      </w:r>
      <w:r>
        <w:rPr>
          <w:rFonts w:ascii="Brandon Grotesque Office Light" w:hAnsi="Brandon Grotesque Office Light"/>
        </w:rPr>
        <w:t xml:space="preserve">Estamos deseando mantener una comunicación abierta con usted. ¡Póngase en contacto con nosotros!</w:t>
      </w:r>
    </w:p>
    <w:p w14:paraId="2B77E7EE" w14:textId="77777777" w:rsidR="002A7428" w:rsidRDefault="002A7428" w:rsidP="002A7428">
      <w:pPr>
        <w:spacing w:line="240" w:lineRule="auto"/>
        <w:rPr>
          <w:rFonts w:ascii="Brandon Grotesque Office Light" w:hAnsi="Brandon Grotesque Office Light"/>
          <w:b/>
        </w:rPr>
      </w:pPr>
    </w:p>
    <w:p w14:paraId="32095FA4" w14:textId="77777777" w:rsidR="002A7428" w:rsidRDefault="002A7428" w:rsidP="002A7428">
      <w:pPr>
        <w:spacing w:line="240" w:lineRule="auto"/>
        <w:rPr>
          <w:rFonts w:ascii="Brandon Grotesque Office Light" w:hAnsi="Brandon Grotesque Office Light"/>
          <w:b/>
        </w:rPr>
      </w:pPr>
    </w:p>
    <w:p w14:paraId="63244611" w14:textId="114FF1C3" w:rsidR="00556DD1" w:rsidRPr="00EF6D6B" w:rsidRDefault="00556DD1" w:rsidP="00556DD1">
      <w:pPr>
        <w:spacing w:line="240" w:lineRule="auto"/>
        <w:rPr>
          <w:b/>
          <w:rFonts w:ascii="Brandon Grotesque Office Light" w:hAnsi="Brandon Grotesque Office Light"/>
        </w:rPr>
      </w:pPr>
      <w:r>
        <w:rPr>
          <w:rFonts w:ascii="Brandon Grotesque Office Light" w:hAnsi="Brandon Grotesque Office Light"/>
        </w:rPr>
        <w:t xml:space="preserve">CLAUDIA HAEVERNICK</w:t>
      </w:r>
    </w:p>
    <w:p w14:paraId="01A0F86F" w14:textId="42FA8B73"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Directora de comunicación de la empresa</w:t>
      </w:r>
    </w:p>
    <w:p w14:paraId="17677047" w14:textId="2F0DB403"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T + 49 (0) 9343 503-349</w:t>
      </w:r>
    </w:p>
    <w:p w14:paraId="764AFEE0" w14:textId="444C8820"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claudia.haevernick@lauda.de</w:t>
      </w:r>
    </w:p>
    <w:p w14:paraId="28A27263" w14:textId="5E4DA0F2" w:rsidR="002A7428" w:rsidRPr="003E7BE4" w:rsidRDefault="002A7428" w:rsidP="00556DD1">
      <w:pPr>
        <w:spacing w:line="240" w:lineRule="auto"/>
        <w:rPr>
          <w:rFonts w:ascii="Brandon Grotesque Office Light" w:hAnsi="Brandon Grotesque Office Light"/>
        </w:rPr>
      </w:pPr>
    </w:p>
    <w:sectPr w:rsidR="002A7428" w:rsidRPr="003E7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FB"/>
    <w:rsid w:val="00031D92"/>
    <w:rsid w:val="0005644E"/>
    <w:rsid w:val="00071338"/>
    <w:rsid w:val="000771A8"/>
    <w:rsid w:val="000B2B01"/>
    <w:rsid w:val="000F05AC"/>
    <w:rsid w:val="0010675A"/>
    <w:rsid w:val="00136BC3"/>
    <w:rsid w:val="00161E24"/>
    <w:rsid w:val="001D6469"/>
    <w:rsid w:val="00223AF9"/>
    <w:rsid w:val="00224CC9"/>
    <w:rsid w:val="00267CE2"/>
    <w:rsid w:val="00287606"/>
    <w:rsid w:val="002A7428"/>
    <w:rsid w:val="002B372C"/>
    <w:rsid w:val="002B68F5"/>
    <w:rsid w:val="002E2987"/>
    <w:rsid w:val="002E330D"/>
    <w:rsid w:val="00323EA2"/>
    <w:rsid w:val="0038619D"/>
    <w:rsid w:val="003E7BE4"/>
    <w:rsid w:val="00470999"/>
    <w:rsid w:val="004740A2"/>
    <w:rsid w:val="00482DC8"/>
    <w:rsid w:val="0049413B"/>
    <w:rsid w:val="004C5259"/>
    <w:rsid w:val="004D17D0"/>
    <w:rsid w:val="004D4E32"/>
    <w:rsid w:val="004F6770"/>
    <w:rsid w:val="0053574E"/>
    <w:rsid w:val="0054141A"/>
    <w:rsid w:val="00556DD1"/>
    <w:rsid w:val="00573729"/>
    <w:rsid w:val="0058649D"/>
    <w:rsid w:val="00592E81"/>
    <w:rsid w:val="00597DF8"/>
    <w:rsid w:val="005C4A65"/>
    <w:rsid w:val="005F7B7A"/>
    <w:rsid w:val="00640900"/>
    <w:rsid w:val="00653160"/>
    <w:rsid w:val="006648E9"/>
    <w:rsid w:val="006A5B0B"/>
    <w:rsid w:val="007842E4"/>
    <w:rsid w:val="007D5015"/>
    <w:rsid w:val="00821738"/>
    <w:rsid w:val="00821961"/>
    <w:rsid w:val="00855F56"/>
    <w:rsid w:val="00875802"/>
    <w:rsid w:val="008D634D"/>
    <w:rsid w:val="008E7BDD"/>
    <w:rsid w:val="008F3572"/>
    <w:rsid w:val="009170C5"/>
    <w:rsid w:val="009268BC"/>
    <w:rsid w:val="00985EE8"/>
    <w:rsid w:val="009B574E"/>
    <w:rsid w:val="00A65AE1"/>
    <w:rsid w:val="00A94BFB"/>
    <w:rsid w:val="00AC1F22"/>
    <w:rsid w:val="00AE0961"/>
    <w:rsid w:val="00B17703"/>
    <w:rsid w:val="00B87612"/>
    <w:rsid w:val="00BF59F9"/>
    <w:rsid w:val="00C3113E"/>
    <w:rsid w:val="00C35F8C"/>
    <w:rsid w:val="00D24101"/>
    <w:rsid w:val="00D46F1C"/>
    <w:rsid w:val="00DA7D1B"/>
    <w:rsid w:val="00DD0D93"/>
    <w:rsid w:val="00DE2303"/>
    <w:rsid w:val="00DF55FF"/>
    <w:rsid w:val="00DF6D0E"/>
    <w:rsid w:val="00E103CB"/>
    <w:rsid w:val="00E42718"/>
    <w:rsid w:val="00E6519B"/>
    <w:rsid w:val="00EA7FE7"/>
    <w:rsid w:val="00ED3852"/>
    <w:rsid w:val="00F056DB"/>
    <w:rsid w:val="00F372C3"/>
    <w:rsid w:val="00F632A6"/>
    <w:rsid w:val="00F744B5"/>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Robert Horn</cp:lastModifiedBy>
  <cp:revision>11</cp:revision>
  <dcterms:created xsi:type="dcterms:W3CDTF">2023-02-17T14:15:00Z</dcterms:created>
  <dcterms:modified xsi:type="dcterms:W3CDTF">2023-02-27T12:19:00Z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